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266" w14:textId="63C33591" w:rsidR="00400A05" w:rsidRPr="00321D2B" w:rsidRDefault="00585FB2" w:rsidP="004A5C6A">
      <w:pPr>
        <w:spacing w:after="120" w:line="240" w:lineRule="auto"/>
        <w:jc w:val="center"/>
        <w:rPr>
          <w:rFonts w:asciiTheme="minorHAnsi" w:hAnsiTheme="minorHAnsi"/>
          <w:b/>
          <w:sz w:val="22"/>
          <w:szCs w:val="22"/>
        </w:rPr>
      </w:pPr>
      <w:r w:rsidRPr="00321D2B">
        <w:rPr>
          <w:rFonts w:asciiTheme="minorHAnsi" w:eastAsia="Times New Roman" w:hAnsiTheme="minorHAnsi"/>
          <w:noProof/>
          <w:shd w:val="clear" w:color="auto" w:fill="E6E6E6"/>
        </w:rPr>
        <mc:AlternateContent>
          <mc:Choice Requires="wps">
            <w:drawing>
              <wp:anchor distT="0" distB="0" distL="114300" distR="114300" simplePos="0" relativeHeight="251658242" behindDoc="0" locked="0" layoutInCell="1" allowOverlap="1" wp14:anchorId="1322CAF9" wp14:editId="169A9B16">
                <wp:simplePos x="0" y="0"/>
                <wp:positionH relativeFrom="margin">
                  <wp:align>right</wp:align>
                </wp:positionH>
                <wp:positionV relativeFrom="paragraph">
                  <wp:posOffset>0</wp:posOffset>
                </wp:positionV>
                <wp:extent cx="5923280" cy="1543050"/>
                <wp:effectExtent l="0" t="0" r="20320" b="190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543050"/>
                        </a:xfrm>
                        <a:prstGeom prst="rect">
                          <a:avLst/>
                        </a:prstGeom>
                        <a:solidFill>
                          <a:srgbClr val="FFFFFF"/>
                        </a:solidFill>
                        <a:ln w="9525">
                          <a:solidFill>
                            <a:srgbClr val="FF0000"/>
                          </a:solidFill>
                          <a:miter lim="800000"/>
                          <a:headEnd/>
                          <a:tailEnd/>
                        </a:ln>
                      </wps:spPr>
                      <wps:txbx>
                        <w:txbxContent>
                          <w:p w14:paraId="2772A153" w14:textId="6375F68E" w:rsidR="00495EBD" w:rsidRPr="00226A8D" w:rsidRDefault="00495EBD" w:rsidP="003616D3">
                            <w:pPr>
                              <w:jc w:val="both"/>
                              <w:rPr>
                                <w:rFonts w:asciiTheme="minorHAnsi" w:hAnsiTheme="minorHAnsi"/>
                                <w:b/>
                                <w:caps/>
                                <w:color w:val="FF0000"/>
                                <w:sz w:val="24"/>
                                <w:szCs w:val="24"/>
                              </w:rPr>
                            </w:pPr>
                            <w:bookmarkStart w:id="0" w:name="OLE_LINK5"/>
                            <w:bookmarkStart w:id="1" w:name="OLE_LINK6"/>
                            <w:bookmarkStart w:id="2" w:name="OLE_LINK7"/>
                            <w:bookmarkStart w:id="3" w:name="OLE_LINK8"/>
                            <w:bookmarkStart w:id="4" w:name="OLE_LINK9"/>
                            <w:r w:rsidRPr="00226A8D">
                              <w:rPr>
                                <w:rFonts w:asciiTheme="minorHAnsi" w:hAnsiTheme="minorHAnsi"/>
                                <w:b/>
                                <w:caps/>
                                <w:color w:val="FF0000"/>
                                <w:sz w:val="24"/>
                                <w:szCs w:val="24"/>
                                <w:u w:val="single"/>
                              </w:rPr>
                              <w:t>Note to Editor</w:t>
                            </w:r>
                            <w:r w:rsidRPr="00226A8D">
                              <w:rPr>
                                <w:rFonts w:asciiTheme="minorHAnsi" w:hAnsiTheme="minorHAnsi"/>
                                <w:b/>
                                <w:caps/>
                                <w:color w:val="FF0000"/>
                                <w:sz w:val="24"/>
                                <w:szCs w:val="24"/>
                              </w:rPr>
                              <w:t>:</w:t>
                            </w:r>
                            <w:bookmarkEnd w:id="0"/>
                            <w:bookmarkEnd w:id="1"/>
                            <w:bookmarkEnd w:id="2"/>
                            <w:bookmarkEnd w:id="3"/>
                            <w:bookmarkEnd w:id="4"/>
                            <w:r w:rsidRPr="00226A8D">
                              <w:rPr>
                                <w:rFonts w:asciiTheme="minorHAnsi" w:hAnsiTheme="minorHAnsi"/>
                                <w:b/>
                                <w:caps/>
                                <w:color w:val="FF0000"/>
                                <w:sz w:val="24"/>
                                <w:szCs w:val="24"/>
                              </w:rPr>
                              <w:t xml:space="preserve"> This is a master specification and needs to be edited to become project specific.  Please remove all highlights, </w:t>
                            </w:r>
                            <w:r w:rsidRPr="00226A8D">
                              <w:rPr>
                                <w:rFonts w:asciiTheme="minorHAnsi" w:hAnsiTheme="minorHAnsi"/>
                                <w:b/>
                                <w:caps/>
                                <w:color w:val="FF0000"/>
                                <w:sz w:val="24"/>
                                <w:szCs w:val="24"/>
                                <w:u w:val="single"/>
                              </w:rPr>
                              <w:t>comments</w:t>
                            </w:r>
                            <w:r w:rsidRPr="00226A8D">
                              <w:rPr>
                                <w:rFonts w:asciiTheme="minorHAnsi" w:hAnsiTheme="minorHAnsi"/>
                                <w:b/>
                                <w:caps/>
                                <w:color w:val="FF0000"/>
                                <w:sz w:val="24"/>
                                <w:szCs w:val="24"/>
                              </w:rPr>
                              <w:t xml:space="preserve"> and text boxes.  make all text black once editing is complete. </w:t>
                            </w:r>
                          </w:p>
                          <w:p w14:paraId="4E37EF84" w14:textId="327C94D7" w:rsidR="00495EBD" w:rsidRPr="00934977" w:rsidRDefault="00495EBD" w:rsidP="003616D3">
                            <w:pPr>
                              <w:jc w:val="both"/>
                              <w:rPr>
                                <w:rFonts w:asciiTheme="minorHAnsi" w:hAnsiTheme="minorHAnsi"/>
                                <w:b/>
                                <w:caps/>
                                <w:color w:val="FF0000"/>
                                <w:sz w:val="24"/>
                                <w:szCs w:val="24"/>
                              </w:rPr>
                            </w:pPr>
                            <w:r w:rsidRPr="00226A8D">
                              <w:rPr>
                                <w:rFonts w:asciiTheme="minorHAnsi" w:hAnsiTheme="minorHAnsi"/>
                                <w:b/>
                                <w:caps/>
                                <w:color w:val="FF0000"/>
                                <w:sz w:val="24"/>
                                <w:szCs w:val="24"/>
                              </w:rPr>
                              <w:t>coordinate with facilities design standards volume 4</w:t>
                            </w:r>
                            <w:r w:rsidR="00E550EF">
                              <w:rPr>
                                <w:rFonts w:asciiTheme="minorHAnsi" w:hAnsiTheme="minorHAnsi"/>
                                <w:b/>
                                <w:caps/>
                                <w:color w:val="FF0000"/>
                                <w:sz w:val="24"/>
                                <w:szCs w:val="24"/>
                              </w:rPr>
                              <w:t>:</w:t>
                            </w:r>
                          </w:p>
                          <w:p w14:paraId="2AEA5FB6" w14:textId="0E6DBC6A" w:rsidR="00495EBD" w:rsidRPr="00E550EF" w:rsidRDefault="00DE6325" w:rsidP="003616D3">
                            <w:pPr>
                              <w:jc w:val="both"/>
                              <w:rPr>
                                <w:rFonts w:asciiTheme="minorHAnsi" w:hAnsiTheme="minorHAnsi"/>
                                <w:b/>
                                <w:i/>
                                <w:caps/>
                                <w:color w:val="FF0000"/>
                                <w:sz w:val="24"/>
                                <w:szCs w:val="24"/>
                              </w:rPr>
                            </w:pPr>
                            <w:hyperlink r:id="rId11" w:history="1">
                              <w:r w:rsidR="00E550EF" w:rsidRPr="004D1D1A">
                                <w:rPr>
                                  <w:rStyle w:val="Hyperlink"/>
                                  <w:rFonts w:asciiTheme="minorHAnsi" w:hAnsiTheme="minorHAnsi"/>
                                  <w:b/>
                                  <w:i/>
                                </w:rPr>
                                <w:t>https://www.lbschoolbonds.net/facilities-design-standards/facilities-design-standards-volume-4</w:t>
                              </w:r>
                            </w:hyperlink>
                          </w:p>
                          <w:p w14:paraId="6C43F962" w14:textId="77777777" w:rsidR="00495EBD" w:rsidRDefault="00495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2CAF9" id="_x0000_t202" coordsize="21600,21600" o:spt="202" path="m,l,21600r21600,l21600,xe">
                <v:stroke joinstyle="miter"/>
                <v:path gradientshapeok="t" o:connecttype="rect"/>
              </v:shapetype>
              <v:shape id="Text Box 3" o:spid="_x0000_s1026" type="#_x0000_t202" style="position:absolute;left:0;text-align:left;margin-left:415.2pt;margin-top:0;width:466.4pt;height:121.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" strokecolor="red">
                <v:textbox>
                  <w:txbxContent>
                    <w:p w14:paraId="2772A153" w14:textId="6375F68E" w:rsidR="00495EBD" w:rsidRPr="00226A8D" w:rsidRDefault="00495EBD" w:rsidP="003616D3">
                      <w:pPr>
                        <w:jc w:val="both"/>
                        <w:rPr>
                          <w:rFonts w:asciiTheme="minorHAnsi" w:hAnsiTheme="minorHAnsi"/>
                          <w:b/>
                          <w:caps/>
                          <w:color w:val="FF0000"/>
                          <w:sz w:val="24"/>
                          <w:szCs w:val="24"/>
                        </w:rPr>
                      </w:pPr>
                      <w:bookmarkStart w:id="5" w:name="OLE_LINK5"/>
                      <w:bookmarkStart w:id="6" w:name="OLE_LINK6"/>
                      <w:bookmarkStart w:id="7" w:name="OLE_LINK7"/>
                      <w:bookmarkStart w:id="8" w:name="OLE_LINK8"/>
                      <w:bookmarkStart w:id="9" w:name="OLE_LINK9"/>
                      <w:r w:rsidRPr="00226A8D">
                        <w:rPr>
                          <w:rFonts w:asciiTheme="minorHAnsi" w:hAnsiTheme="minorHAnsi"/>
                          <w:b/>
                          <w:caps/>
                          <w:color w:val="FF0000"/>
                          <w:sz w:val="24"/>
                          <w:szCs w:val="24"/>
                          <w:u w:val="single"/>
                        </w:rPr>
                        <w:t>Note to Editor</w:t>
                      </w:r>
                      <w:r w:rsidRPr="00226A8D">
                        <w:rPr>
                          <w:rFonts w:asciiTheme="minorHAnsi" w:hAnsiTheme="minorHAnsi"/>
                          <w:b/>
                          <w:caps/>
                          <w:color w:val="FF0000"/>
                          <w:sz w:val="24"/>
                          <w:szCs w:val="24"/>
                        </w:rPr>
                        <w:t>:</w:t>
                      </w:r>
                      <w:bookmarkEnd w:id="5"/>
                      <w:bookmarkEnd w:id="6"/>
                      <w:bookmarkEnd w:id="7"/>
                      <w:bookmarkEnd w:id="8"/>
                      <w:bookmarkEnd w:id="9"/>
                      <w:r w:rsidRPr="00226A8D">
                        <w:rPr>
                          <w:rFonts w:asciiTheme="minorHAnsi" w:hAnsiTheme="minorHAnsi"/>
                          <w:b/>
                          <w:caps/>
                          <w:color w:val="FF0000"/>
                          <w:sz w:val="24"/>
                          <w:szCs w:val="24"/>
                        </w:rPr>
                        <w:t xml:space="preserve"> This is a master specification and needs to be edited to become project specific.  Please remove all highlights, </w:t>
                      </w:r>
                      <w:r w:rsidRPr="00226A8D">
                        <w:rPr>
                          <w:rFonts w:asciiTheme="minorHAnsi" w:hAnsiTheme="minorHAnsi"/>
                          <w:b/>
                          <w:caps/>
                          <w:color w:val="FF0000"/>
                          <w:sz w:val="24"/>
                          <w:szCs w:val="24"/>
                          <w:u w:val="single"/>
                        </w:rPr>
                        <w:t>comments</w:t>
                      </w:r>
                      <w:r w:rsidRPr="00226A8D">
                        <w:rPr>
                          <w:rFonts w:asciiTheme="minorHAnsi" w:hAnsiTheme="minorHAnsi"/>
                          <w:b/>
                          <w:caps/>
                          <w:color w:val="FF0000"/>
                          <w:sz w:val="24"/>
                          <w:szCs w:val="24"/>
                        </w:rPr>
                        <w:t xml:space="preserve"> and text boxes.  make all text black once editing is complete. </w:t>
                      </w:r>
                    </w:p>
                    <w:p w14:paraId="4E37EF84" w14:textId="327C94D7" w:rsidR="00495EBD" w:rsidRPr="00934977" w:rsidRDefault="00495EBD" w:rsidP="003616D3">
                      <w:pPr>
                        <w:jc w:val="both"/>
                        <w:rPr>
                          <w:rFonts w:asciiTheme="minorHAnsi" w:hAnsiTheme="minorHAnsi"/>
                          <w:b/>
                          <w:caps/>
                          <w:color w:val="FF0000"/>
                          <w:sz w:val="24"/>
                          <w:szCs w:val="24"/>
                        </w:rPr>
                      </w:pPr>
                      <w:r w:rsidRPr="00226A8D">
                        <w:rPr>
                          <w:rFonts w:asciiTheme="minorHAnsi" w:hAnsiTheme="minorHAnsi"/>
                          <w:b/>
                          <w:caps/>
                          <w:color w:val="FF0000"/>
                          <w:sz w:val="24"/>
                          <w:szCs w:val="24"/>
                        </w:rPr>
                        <w:t>coordinate with facilities design standards volume 4</w:t>
                      </w:r>
                      <w:r w:rsidR="00E550EF">
                        <w:rPr>
                          <w:rFonts w:asciiTheme="minorHAnsi" w:hAnsiTheme="minorHAnsi"/>
                          <w:b/>
                          <w:caps/>
                          <w:color w:val="FF0000"/>
                          <w:sz w:val="24"/>
                          <w:szCs w:val="24"/>
                        </w:rPr>
                        <w:t>:</w:t>
                      </w:r>
                    </w:p>
                    <w:p w14:paraId="2AEA5FB6" w14:textId="0E6DBC6A" w:rsidR="00495EBD" w:rsidRPr="00E550EF" w:rsidRDefault="00E550EF" w:rsidP="003616D3">
                      <w:pPr>
                        <w:jc w:val="both"/>
                        <w:rPr>
                          <w:rFonts w:asciiTheme="minorHAnsi" w:hAnsiTheme="minorHAnsi"/>
                          <w:b/>
                          <w:i/>
                          <w:caps/>
                          <w:color w:val="FF0000"/>
                          <w:sz w:val="24"/>
                          <w:szCs w:val="24"/>
                        </w:rPr>
                      </w:pPr>
                      <w:hyperlink r:id="rId12" w:history="1">
                        <w:r w:rsidRPr="004D1D1A">
                          <w:rPr>
                            <w:rStyle w:val="Hyperlink"/>
                            <w:rFonts w:asciiTheme="minorHAnsi" w:hAnsiTheme="minorHAnsi"/>
                            <w:b/>
                            <w:i/>
                          </w:rPr>
                          <w:t>https://www.lbschoolbonds.net/facilities-design-standards/facilities-design-standards-volume-4</w:t>
                        </w:r>
                      </w:hyperlink>
                    </w:p>
                    <w:p w14:paraId="6C43F962" w14:textId="77777777" w:rsidR="00495EBD" w:rsidRDefault="00495EBD"/>
                  </w:txbxContent>
                </v:textbox>
                <w10:wrap type="topAndBottom" anchorx="margin"/>
              </v:shape>
            </w:pict>
          </mc:Fallback>
        </mc:AlternateContent>
      </w:r>
      <w:r w:rsidR="00162BAF" w:rsidRPr="00321D2B">
        <w:rPr>
          <w:rFonts w:asciiTheme="minorHAnsi" w:hAnsiTheme="minorHAnsi"/>
          <w:b/>
          <w:sz w:val="22"/>
          <w:szCs w:val="22"/>
        </w:rPr>
        <w:t xml:space="preserve">SECTION </w:t>
      </w:r>
      <w:r w:rsidR="00C56A19" w:rsidRPr="00321D2B">
        <w:rPr>
          <w:rFonts w:asciiTheme="minorHAnsi" w:hAnsiTheme="minorHAnsi"/>
          <w:b/>
          <w:sz w:val="22"/>
          <w:szCs w:val="22"/>
        </w:rPr>
        <w:t>27 51 2</w:t>
      </w:r>
      <w:r w:rsidR="00400A05" w:rsidRPr="00321D2B">
        <w:rPr>
          <w:rFonts w:asciiTheme="minorHAnsi" w:hAnsiTheme="minorHAnsi"/>
          <w:b/>
          <w:sz w:val="22"/>
          <w:szCs w:val="22"/>
        </w:rPr>
        <w:t>6</w:t>
      </w:r>
    </w:p>
    <w:p w14:paraId="57609C1C" w14:textId="2A6E0C17" w:rsidR="00D84043" w:rsidRPr="00321D2B" w:rsidRDefault="00C56A19" w:rsidP="06AD73A3">
      <w:pPr>
        <w:spacing w:after="120" w:line="240" w:lineRule="auto"/>
        <w:jc w:val="center"/>
        <w:rPr>
          <w:rFonts w:asciiTheme="minorHAnsi" w:hAnsiTheme="minorHAnsi"/>
          <w:b/>
          <w:bCs/>
          <w:sz w:val="22"/>
          <w:szCs w:val="22"/>
        </w:rPr>
      </w:pPr>
      <w:r w:rsidRPr="00321D2B">
        <w:rPr>
          <w:rFonts w:asciiTheme="minorHAnsi" w:hAnsiTheme="minorHAnsi"/>
          <w:b/>
          <w:bCs/>
          <w:sz w:val="22"/>
          <w:szCs w:val="22"/>
        </w:rPr>
        <w:t>ASSISTIVE LISTENING SYSTEM</w:t>
      </w:r>
    </w:p>
    <w:p w14:paraId="4C76D411" w14:textId="0B59A959" w:rsidR="00336824" w:rsidRPr="00321D2B" w:rsidRDefault="00336824" w:rsidP="00971827">
      <w:pPr>
        <w:numPr>
          <w:ilvl w:val="0"/>
          <w:numId w:val="72"/>
        </w:numPr>
        <w:spacing w:after="120" w:line="240" w:lineRule="auto"/>
        <w:ind w:left="720" w:hanging="720"/>
        <w:rPr>
          <w:rFonts w:asciiTheme="minorHAnsi" w:hAnsiTheme="minorHAnsi"/>
          <w:b/>
        </w:rPr>
      </w:pPr>
      <w:r w:rsidRPr="00321D2B">
        <w:rPr>
          <w:rFonts w:asciiTheme="minorHAnsi" w:hAnsiTheme="minorHAnsi"/>
          <w:b/>
        </w:rPr>
        <w:t>GENERAL</w:t>
      </w:r>
    </w:p>
    <w:p w14:paraId="7A72DD92" w14:textId="37C139AC" w:rsidR="00336824" w:rsidRPr="00321D2B" w:rsidRDefault="00336824"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SUMMARY</w:t>
      </w:r>
    </w:p>
    <w:p w14:paraId="0ACE3F13" w14:textId="3EA246A8" w:rsidR="00336824" w:rsidRPr="00321D2B" w:rsidRDefault="00336824" w:rsidP="00971827">
      <w:pPr>
        <w:numPr>
          <w:ilvl w:val="2"/>
          <w:numId w:val="72"/>
        </w:numPr>
        <w:spacing w:after="120" w:line="240" w:lineRule="auto"/>
        <w:rPr>
          <w:rFonts w:asciiTheme="minorHAnsi" w:hAnsiTheme="minorHAnsi"/>
        </w:rPr>
      </w:pPr>
      <w:r w:rsidRPr="00321D2B">
        <w:rPr>
          <w:rFonts w:asciiTheme="minorHAnsi" w:hAnsiTheme="minorHAnsi"/>
        </w:rPr>
        <w:t>Section Includes:</w:t>
      </w:r>
    </w:p>
    <w:p w14:paraId="727D8221" w14:textId="38660F6D" w:rsidR="00336824" w:rsidRPr="00321D2B" w:rsidRDefault="00C56A19" w:rsidP="624A2E51">
      <w:pPr>
        <w:numPr>
          <w:ilvl w:val="3"/>
          <w:numId w:val="72"/>
        </w:numPr>
        <w:spacing w:after="120" w:line="240" w:lineRule="auto"/>
        <w:rPr>
          <w:rFonts w:asciiTheme="minorHAnsi" w:hAnsiTheme="minorHAnsi"/>
        </w:rPr>
      </w:pPr>
      <w:r w:rsidRPr="00321D2B">
        <w:rPr>
          <w:rFonts w:asciiTheme="minorHAnsi" w:hAnsiTheme="minorHAnsi"/>
        </w:rPr>
        <w:t>Assistive Listening S</w:t>
      </w:r>
      <w:r w:rsidR="00336824" w:rsidRPr="00321D2B">
        <w:rPr>
          <w:rFonts w:asciiTheme="minorHAnsi" w:hAnsiTheme="minorHAnsi"/>
        </w:rPr>
        <w:t xml:space="preserve">ystem requirements for various room types </w:t>
      </w:r>
      <w:r w:rsidR="32C0A691" w:rsidRPr="00321D2B">
        <w:rPr>
          <w:rFonts w:asciiTheme="minorHAnsi" w:hAnsiTheme="minorHAnsi"/>
        </w:rPr>
        <w:t>including</w:t>
      </w:r>
      <w:r w:rsidR="00336824" w:rsidRPr="00321D2B">
        <w:rPr>
          <w:rFonts w:asciiTheme="minorHAnsi" w:hAnsiTheme="minorHAnsi"/>
        </w:rPr>
        <w:t xml:space="preserve"> </w:t>
      </w:r>
      <w:r w:rsidR="1B9C5829" w:rsidRPr="00321D2B">
        <w:rPr>
          <w:rFonts w:asciiTheme="minorHAnsi" w:hAnsiTheme="minorHAnsi"/>
        </w:rPr>
        <w:t>T</w:t>
      </w:r>
      <w:r w:rsidR="00336824" w:rsidRPr="00321D2B">
        <w:rPr>
          <w:rFonts w:asciiTheme="minorHAnsi" w:hAnsiTheme="minorHAnsi"/>
        </w:rPr>
        <w:t>ypical classrooms</w:t>
      </w:r>
      <w:r w:rsidR="00035AD0" w:rsidRPr="00321D2B">
        <w:rPr>
          <w:rFonts w:asciiTheme="minorHAnsi" w:hAnsiTheme="minorHAnsi"/>
        </w:rPr>
        <w:t>, libraries, conference rooms, and auditoriums</w:t>
      </w:r>
      <w:r w:rsidRPr="00321D2B">
        <w:rPr>
          <w:rFonts w:asciiTheme="minorHAnsi" w:hAnsiTheme="minorHAnsi"/>
        </w:rPr>
        <w:t>.</w:t>
      </w:r>
    </w:p>
    <w:p w14:paraId="0FFFA60B" w14:textId="3E6A9480" w:rsidR="00E63D0E" w:rsidRPr="00321D2B" w:rsidRDefault="00400A05" w:rsidP="3F8A15D7">
      <w:pPr>
        <w:numPr>
          <w:ilvl w:val="3"/>
          <w:numId w:val="72"/>
        </w:numPr>
        <w:spacing w:after="120" w:line="240" w:lineRule="auto"/>
        <w:rPr>
          <w:rFonts w:asciiTheme="minorHAnsi" w:hAnsiTheme="minorHAnsi"/>
        </w:rPr>
      </w:pPr>
      <w:r w:rsidRPr="00321D2B">
        <w:rPr>
          <w:rFonts w:asciiTheme="minorHAnsi" w:hAnsiTheme="minorHAnsi"/>
        </w:rPr>
        <w:t xml:space="preserve">Requirements for </w:t>
      </w:r>
      <w:r w:rsidR="00C21237" w:rsidRPr="00321D2B">
        <w:rPr>
          <w:rFonts w:asciiTheme="minorHAnsi" w:hAnsiTheme="minorHAnsi"/>
        </w:rPr>
        <w:t>a complete system that can be moved easily from classroom to classroom</w:t>
      </w:r>
      <w:r w:rsidR="00035AD0" w:rsidRPr="00321D2B">
        <w:rPr>
          <w:rFonts w:asciiTheme="minorHAnsi" w:hAnsiTheme="minorHAnsi"/>
        </w:rPr>
        <w:t xml:space="preserve"> (portable system) and a permanent system at other assembly areas such as auditorium, </w:t>
      </w:r>
      <w:r w:rsidR="13C097C1" w:rsidRPr="00321D2B">
        <w:rPr>
          <w:rFonts w:asciiTheme="minorHAnsi" w:hAnsiTheme="minorHAnsi"/>
        </w:rPr>
        <w:t>MPR (</w:t>
      </w:r>
      <w:r w:rsidR="4D7D99F1" w:rsidRPr="00321D2B">
        <w:rPr>
          <w:rFonts w:asciiTheme="minorHAnsi" w:hAnsiTheme="minorHAnsi"/>
        </w:rPr>
        <w:t>Multi-Purpose</w:t>
      </w:r>
      <w:r w:rsidR="13C097C1" w:rsidRPr="00321D2B">
        <w:rPr>
          <w:rFonts w:asciiTheme="minorHAnsi" w:hAnsiTheme="minorHAnsi"/>
        </w:rPr>
        <w:t xml:space="preserve"> Room)</w:t>
      </w:r>
      <w:r w:rsidR="003F360A" w:rsidRPr="00321D2B">
        <w:rPr>
          <w:rFonts w:asciiTheme="minorHAnsi" w:hAnsiTheme="minorHAnsi"/>
        </w:rPr>
        <w:t>,</w:t>
      </w:r>
      <w:r w:rsidR="00035AD0" w:rsidRPr="00321D2B">
        <w:rPr>
          <w:rFonts w:asciiTheme="minorHAnsi" w:hAnsiTheme="minorHAnsi"/>
        </w:rPr>
        <w:t xml:space="preserve"> or other designated assembly area</w:t>
      </w:r>
      <w:r w:rsidR="00A33ED9" w:rsidRPr="00321D2B">
        <w:rPr>
          <w:rFonts w:asciiTheme="minorHAnsi" w:hAnsiTheme="minorHAnsi"/>
        </w:rPr>
        <w:t>s</w:t>
      </w:r>
      <w:r w:rsidRPr="00321D2B">
        <w:rPr>
          <w:rFonts w:asciiTheme="minorHAnsi" w:hAnsiTheme="minorHAnsi"/>
        </w:rPr>
        <w:t>.</w:t>
      </w:r>
      <w:r w:rsidR="00C56A19" w:rsidRPr="00321D2B">
        <w:rPr>
          <w:rFonts w:asciiTheme="minorHAnsi" w:hAnsiTheme="minorHAnsi"/>
        </w:rPr>
        <w:t xml:space="preserve"> </w:t>
      </w:r>
      <w:r w:rsidR="1ED56862" w:rsidRPr="00321D2B">
        <w:rPr>
          <w:rFonts w:asciiTheme="minorHAnsi" w:hAnsiTheme="minorHAnsi"/>
        </w:rPr>
        <w:t>All audiovisual sources should be able to be heard through the Assistive Listening System.</w:t>
      </w:r>
      <w:r w:rsidRPr="00321D2B">
        <w:rPr>
          <w:rFonts w:asciiTheme="minorHAnsi" w:hAnsiTheme="minorHAnsi"/>
        </w:rPr>
        <w:t xml:space="preserve"> </w:t>
      </w:r>
      <w:r w:rsidR="50948C96" w:rsidRPr="00321D2B">
        <w:rPr>
          <w:rFonts w:asciiTheme="minorHAnsi" w:hAnsiTheme="minorHAnsi"/>
        </w:rPr>
        <w:t>Each classroom space will have features and integration with Audiovisual System to allow use of Assistive Listening System</w:t>
      </w:r>
      <w:r w:rsidR="6A29275E" w:rsidRPr="00321D2B">
        <w:rPr>
          <w:rFonts w:asciiTheme="minorHAnsi" w:hAnsiTheme="minorHAnsi"/>
        </w:rPr>
        <w:t xml:space="preserve">. </w:t>
      </w:r>
    </w:p>
    <w:p w14:paraId="5D91B7E1" w14:textId="51EA4001" w:rsidR="00400A05" w:rsidRPr="00321D2B" w:rsidRDefault="00C56A19" w:rsidP="5728233F">
      <w:pPr>
        <w:numPr>
          <w:ilvl w:val="3"/>
          <w:numId w:val="72"/>
        </w:numPr>
        <w:spacing w:after="120" w:line="240" w:lineRule="auto"/>
        <w:rPr>
          <w:rFonts w:asciiTheme="minorHAnsi" w:hAnsiTheme="minorHAnsi"/>
        </w:rPr>
      </w:pPr>
      <w:r w:rsidRPr="00321D2B">
        <w:rPr>
          <w:rFonts w:asciiTheme="minorHAnsi" w:hAnsiTheme="minorHAnsi"/>
        </w:rPr>
        <w:t>One (1)</w:t>
      </w:r>
      <w:r w:rsidR="00D42903" w:rsidRPr="00321D2B">
        <w:rPr>
          <w:rFonts w:asciiTheme="minorHAnsi" w:hAnsiTheme="minorHAnsi"/>
        </w:rPr>
        <w:t xml:space="preserve"> </w:t>
      </w:r>
      <w:r w:rsidR="00C21237" w:rsidRPr="00321D2B">
        <w:rPr>
          <w:rFonts w:asciiTheme="minorHAnsi" w:hAnsiTheme="minorHAnsi"/>
        </w:rPr>
        <w:t xml:space="preserve">complete </w:t>
      </w:r>
      <w:r w:rsidRPr="00321D2B">
        <w:rPr>
          <w:rFonts w:asciiTheme="minorHAnsi" w:hAnsiTheme="minorHAnsi"/>
        </w:rPr>
        <w:t>set</w:t>
      </w:r>
      <w:r w:rsidR="00C21237" w:rsidRPr="00321D2B">
        <w:rPr>
          <w:rFonts w:asciiTheme="minorHAnsi" w:hAnsiTheme="minorHAnsi"/>
        </w:rPr>
        <w:t xml:space="preserve"> </w:t>
      </w:r>
      <w:r w:rsidR="00F043B4" w:rsidRPr="00321D2B">
        <w:rPr>
          <w:rFonts w:asciiTheme="minorHAnsi" w:hAnsiTheme="minorHAnsi"/>
        </w:rPr>
        <w:t xml:space="preserve">of </w:t>
      </w:r>
      <w:r w:rsidR="00095709" w:rsidRPr="00321D2B">
        <w:rPr>
          <w:rFonts w:asciiTheme="minorHAnsi" w:hAnsiTheme="minorHAnsi"/>
        </w:rPr>
        <w:t xml:space="preserve">Owner Furnished </w:t>
      </w:r>
      <w:r w:rsidR="00F043B4" w:rsidRPr="00321D2B">
        <w:rPr>
          <w:rFonts w:asciiTheme="minorHAnsi" w:hAnsiTheme="minorHAnsi"/>
        </w:rPr>
        <w:t xml:space="preserve">Assistive Listening System equipment </w:t>
      </w:r>
      <w:r w:rsidR="00095709" w:rsidRPr="00321D2B">
        <w:rPr>
          <w:rFonts w:asciiTheme="minorHAnsi" w:hAnsiTheme="minorHAnsi"/>
        </w:rPr>
        <w:t xml:space="preserve">will be provided </w:t>
      </w:r>
      <w:r w:rsidR="00F043B4" w:rsidRPr="00321D2B">
        <w:rPr>
          <w:rFonts w:asciiTheme="minorHAnsi" w:hAnsiTheme="minorHAnsi"/>
        </w:rPr>
        <w:t>per</w:t>
      </w:r>
      <w:r w:rsidR="5C69FC78" w:rsidRPr="00321D2B">
        <w:rPr>
          <w:rFonts w:asciiTheme="minorHAnsi" w:hAnsiTheme="minorHAnsi"/>
        </w:rPr>
        <w:t xml:space="preserve"> permanent classroom</w:t>
      </w:r>
      <w:r w:rsidR="00F043B4" w:rsidRPr="00321D2B">
        <w:rPr>
          <w:rFonts w:asciiTheme="minorHAnsi" w:hAnsiTheme="minorHAnsi"/>
        </w:rPr>
        <w:t xml:space="preserve"> building</w:t>
      </w:r>
      <w:r w:rsidR="1A284813" w:rsidRPr="00321D2B">
        <w:rPr>
          <w:rFonts w:asciiTheme="minorHAnsi" w:hAnsiTheme="minorHAnsi"/>
        </w:rPr>
        <w:t xml:space="preserve"> and </w:t>
      </w:r>
      <w:r w:rsidR="00035AD0" w:rsidRPr="00321D2B">
        <w:rPr>
          <w:rFonts w:asciiTheme="minorHAnsi" w:hAnsiTheme="minorHAnsi"/>
        </w:rPr>
        <w:t xml:space="preserve">one (1) complete set </w:t>
      </w:r>
      <w:r w:rsidR="1A284813" w:rsidRPr="00321D2B">
        <w:rPr>
          <w:rFonts w:asciiTheme="minorHAnsi" w:hAnsiTheme="minorHAnsi"/>
        </w:rPr>
        <w:t>for every ten (10) portable classrooms</w:t>
      </w:r>
      <w:r w:rsidR="00F043B4" w:rsidRPr="00321D2B">
        <w:rPr>
          <w:rFonts w:asciiTheme="minorHAnsi" w:hAnsiTheme="minorHAnsi"/>
        </w:rPr>
        <w:t xml:space="preserve"> </w:t>
      </w:r>
      <w:r w:rsidR="00C21237" w:rsidRPr="00321D2B">
        <w:rPr>
          <w:rFonts w:asciiTheme="minorHAnsi" w:hAnsiTheme="minorHAnsi"/>
        </w:rPr>
        <w:t>as required</w:t>
      </w:r>
      <w:r w:rsidR="00F043B4" w:rsidRPr="00321D2B">
        <w:rPr>
          <w:rFonts w:asciiTheme="minorHAnsi" w:hAnsiTheme="minorHAnsi"/>
        </w:rPr>
        <w:t>,</w:t>
      </w:r>
      <w:r w:rsidR="00A80FC2" w:rsidRPr="00321D2B">
        <w:rPr>
          <w:rFonts w:asciiTheme="minorHAnsi" w:hAnsiTheme="minorHAnsi"/>
        </w:rPr>
        <w:t xml:space="preserve"> </w:t>
      </w:r>
      <w:r w:rsidR="00637917" w:rsidRPr="00321D2B">
        <w:rPr>
          <w:rFonts w:asciiTheme="minorHAnsi" w:hAnsiTheme="minorHAnsi"/>
        </w:rPr>
        <w:t xml:space="preserve">unless otherwise specified. </w:t>
      </w:r>
    </w:p>
    <w:p w14:paraId="3A48224F" w14:textId="45266D04" w:rsidR="00400A05"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Related Sections</w:t>
      </w:r>
    </w:p>
    <w:p w14:paraId="7C58F5EE" w14:textId="58571C55" w:rsidR="00520459" w:rsidRPr="00321D2B" w:rsidRDefault="00400A05" w:rsidP="53F74514">
      <w:pPr>
        <w:numPr>
          <w:ilvl w:val="3"/>
          <w:numId w:val="72"/>
        </w:numPr>
        <w:spacing w:after="120" w:line="240" w:lineRule="auto"/>
        <w:rPr>
          <w:rFonts w:asciiTheme="minorHAnsi" w:hAnsiTheme="minorHAnsi"/>
        </w:rPr>
      </w:pPr>
      <w:r w:rsidRPr="00321D2B">
        <w:rPr>
          <w:rFonts w:asciiTheme="minorHAnsi" w:hAnsiTheme="minorHAnsi"/>
        </w:rPr>
        <w:t xml:space="preserve">Division </w:t>
      </w:r>
      <w:r w:rsidR="001D1DDC" w:rsidRPr="00321D2B">
        <w:rPr>
          <w:rFonts w:asciiTheme="minorHAnsi" w:hAnsiTheme="minorHAnsi"/>
        </w:rPr>
        <w:t>0</w:t>
      </w:r>
      <w:r w:rsidRPr="00321D2B">
        <w:rPr>
          <w:rFonts w:asciiTheme="minorHAnsi" w:hAnsiTheme="minorHAnsi"/>
        </w:rPr>
        <w:t>1</w:t>
      </w:r>
    </w:p>
    <w:p w14:paraId="4DD7F55E" w14:textId="3A67FAD2" w:rsidR="00520459" w:rsidRPr="00321D2B" w:rsidRDefault="00400A05" w:rsidP="53F74514">
      <w:pPr>
        <w:numPr>
          <w:ilvl w:val="3"/>
          <w:numId w:val="72"/>
        </w:numPr>
        <w:spacing w:after="120" w:line="240" w:lineRule="auto"/>
        <w:rPr>
          <w:rFonts w:asciiTheme="minorHAnsi" w:hAnsiTheme="minorHAnsi"/>
        </w:rPr>
      </w:pPr>
      <w:r w:rsidRPr="00321D2B">
        <w:rPr>
          <w:rFonts w:asciiTheme="minorHAnsi" w:hAnsiTheme="minorHAnsi"/>
        </w:rPr>
        <w:t>26 05 00: Common Work Results for Electrical</w:t>
      </w:r>
    </w:p>
    <w:p w14:paraId="70ECF87A" w14:textId="0079B921" w:rsidR="00520459" w:rsidRPr="00321D2B" w:rsidRDefault="00400A05" w:rsidP="5728233F">
      <w:pPr>
        <w:numPr>
          <w:ilvl w:val="3"/>
          <w:numId w:val="72"/>
        </w:numPr>
        <w:spacing w:after="120" w:line="240" w:lineRule="auto"/>
        <w:rPr>
          <w:rFonts w:asciiTheme="minorHAnsi" w:hAnsiTheme="minorHAnsi"/>
        </w:rPr>
      </w:pPr>
      <w:bookmarkStart w:id="5" w:name="OLE_LINK63"/>
      <w:bookmarkStart w:id="6" w:name="OLE_LINK64"/>
      <w:bookmarkStart w:id="7" w:name="OLE_LINK65"/>
      <w:bookmarkStart w:id="8" w:name="OLE_LINK66"/>
      <w:bookmarkStart w:id="9" w:name="OLE_LINK67"/>
      <w:bookmarkStart w:id="10" w:name="OLE_LINK68"/>
      <w:bookmarkStart w:id="11" w:name="OLE_LINK69"/>
      <w:r w:rsidRPr="00321D2B">
        <w:rPr>
          <w:rFonts w:asciiTheme="minorHAnsi" w:hAnsiTheme="minorHAnsi"/>
        </w:rPr>
        <w:t>27 10 00</w:t>
      </w:r>
      <w:bookmarkEnd w:id="5"/>
      <w:bookmarkEnd w:id="6"/>
      <w:bookmarkEnd w:id="7"/>
      <w:bookmarkEnd w:id="8"/>
      <w:bookmarkEnd w:id="9"/>
      <w:bookmarkEnd w:id="10"/>
      <w:bookmarkEnd w:id="11"/>
      <w:r w:rsidRPr="00321D2B">
        <w:rPr>
          <w:rFonts w:asciiTheme="minorHAnsi" w:hAnsiTheme="minorHAnsi"/>
        </w:rPr>
        <w:t>: Structured Cabling</w:t>
      </w:r>
    </w:p>
    <w:p w14:paraId="4E055EA6" w14:textId="43268A2B" w:rsidR="00520459" w:rsidRPr="00321D2B" w:rsidRDefault="00400A05" w:rsidP="53F74514">
      <w:pPr>
        <w:numPr>
          <w:ilvl w:val="3"/>
          <w:numId w:val="72"/>
        </w:numPr>
        <w:spacing w:after="120" w:line="240" w:lineRule="auto"/>
        <w:rPr>
          <w:rFonts w:asciiTheme="minorHAnsi" w:hAnsiTheme="minorHAnsi"/>
        </w:rPr>
      </w:pPr>
      <w:r w:rsidRPr="00321D2B">
        <w:rPr>
          <w:rFonts w:asciiTheme="minorHAnsi" w:hAnsiTheme="minorHAnsi"/>
        </w:rPr>
        <w:t>27 30 00: Voice Communications</w:t>
      </w:r>
    </w:p>
    <w:p w14:paraId="05D69F0B" w14:textId="5789C61B" w:rsidR="00C21237" w:rsidRPr="00321D2B" w:rsidRDefault="00C21237" w:rsidP="06AD73A3">
      <w:pPr>
        <w:numPr>
          <w:ilvl w:val="3"/>
          <w:numId w:val="72"/>
        </w:numPr>
        <w:spacing w:after="120" w:line="240" w:lineRule="auto"/>
        <w:rPr>
          <w:rFonts w:asciiTheme="minorHAnsi" w:hAnsiTheme="minorHAnsi"/>
        </w:rPr>
      </w:pPr>
      <w:r w:rsidRPr="00321D2B">
        <w:rPr>
          <w:rFonts w:asciiTheme="minorHAnsi" w:hAnsiTheme="minorHAnsi"/>
        </w:rPr>
        <w:t>27 41 16: Audio</w:t>
      </w:r>
      <w:r w:rsidR="4F11268D" w:rsidRPr="00321D2B">
        <w:rPr>
          <w:rFonts w:asciiTheme="minorHAnsi" w:hAnsiTheme="minorHAnsi"/>
        </w:rPr>
        <w:t>v</w:t>
      </w:r>
      <w:r w:rsidRPr="00321D2B">
        <w:rPr>
          <w:rFonts w:asciiTheme="minorHAnsi" w:hAnsiTheme="minorHAnsi"/>
        </w:rPr>
        <w:t>isual Systems</w:t>
      </w:r>
    </w:p>
    <w:p w14:paraId="3F0CE9BC" w14:textId="7798B1EC" w:rsidR="00520459" w:rsidRPr="00321D2B" w:rsidRDefault="00400A05" w:rsidP="53F74514">
      <w:pPr>
        <w:numPr>
          <w:ilvl w:val="3"/>
          <w:numId w:val="72"/>
        </w:numPr>
        <w:spacing w:after="120" w:line="240" w:lineRule="auto"/>
        <w:rPr>
          <w:rFonts w:asciiTheme="minorHAnsi" w:hAnsiTheme="minorHAnsi"/>
        </w:rPr>
      </w:pPr>
      <w:bookmarkStart w:id="12" w:name="OLE_LINK1"/>
      <w:bookmarkStart w:id="13" w:name="OLE_LINK2"/>
      <w:r w:rsidRPr="00321D2B">
        <w:rPr>
          <w:rFonts w:asciiTheme="minorHAnsi" w:hAnsiTheme="minorHAnsi"/>
        </w:rPr>
        <w:t>27 41 33: Master Antenna &amp; TV Systems</w:t>
      </w:r>
    </w:p>
    <w:bookmarkEnd w:id="12"/>
    <w:bookmarkEnd w:id="13"/>
    <w:p w14:paraId="641B9BA2" w14:textId="04EBC9CA" w:rsidR="41DCB578" w:rsidRPr="00321D2B" w:rsidRDefault="00A1562D" w:rsidP="24C90F55">
      <w:pPr>
        <w:numPr>
          <w:ilvl w:val="3"/>
          <w:numId w:val="72"/>
        </w:numPr>
        <w:spacing w:after="120" w:line="240" w:lineRule="auto"/>
        <w:rPr>
          <w:rFonts w:asciiTheme="minorHAnsi" w:eastAsiaTheme="minorEastAsia" w:hAnsiTheme="minorHAnsi" w:cstheme="minorBidi"/>
        </w:rPr>
      </w:pPr>
      <w:r w:rsidRPr="00321D2B">
        <w:rPr>
          <w:noProof/>
          <w:shd w:val="clear" w:color="auto" w:fill="E6E6E6"/>
        </w:rPr>
        <mc:AlternateContent>
          <mc:Choice Requires="wps">
            <w:drawing>
              <wp:anchor distT="0" distB="0" distL="114300" distR="114300" simplePos="0" relativeHeight="251659273" behindDoc="1" locked="0" layoutInCell="1" allowOverlap="1" wp14:anchorId="72C85896" wp14:editId="14C6A156">
                <wp:simplePos x="0" y="0"/>
                <wp:positionH relativeFrom="margin">
                  <wp:align>right</wp:align>
                </wp:positionH>
                <wp:positionV relativeFrom="paragraph">
                  <wp:posOffset>222885</wp:posOffset>
                </wp:positionV>
                <wp:extent cx="5920740" cy="683260"/>
                <wp:effectExtent l="0" t="0" r="22860" b="21590"/>
                <wp:wrapTopAndBottom/>
                <wp:docPr id="1069463249" name="Text Box 3"/>
                <wp:cNvGraphicFramePr/>
                <a:graphic xmlns:a="http://schemas.openxmlformats.org/drawingml/2006/main">
                  <a:graphicData uri="http://schemas.microsoft.com/office/word/2010/wordprocessingShape">
                    <wps:wsp>
                      <wps:cNvSpPr txBox="1"/>
                      <wps:spPr>
                        <a:xfrm>
                          <a:off x="0" y="0"/>
                          <a:ext cx="5920740" cy="683260"/>
                        </a:xfrm>
                        <a:prstGeom prst="rect">
                          <a:avLst/>
                        </a:prstGeom>
                        <a:solidFill>
                          <a:schemeClr val="lt1"/>
                        </a:solidFill>
                        <a:ln w="6350">
                          <a:solidFill>
                            <a:srgbClr val="FF0000"/>
                          </a:solidFill>
                        </a:ln>
                      </wps:spPr>
                      <wps:txbx>
                        <w:txbxContent>
                          <w:p w14:paraId="06708FB5" w14:textId="443C536A" w:rsidR="00495EBD" w:rsidRPr="00314E22" w:rsidRDefault="00495EBD" w:rsidP="002A7B4F">
                            <w:pPr>
                              <w:rPr>
                                <w:rFonts w:asciiTheme="minorHAnsi" w:hAnsiTheme="minorHAnsi"/>
                                <w:b/>
                                <w:color w:val="FF0000"/>
                                <w:sz w:val="24"/>
                                <w:szCs w:val="24"/>
                              </w:rPr>
                            </w:pPr>
                            <w:r w:rsidRPr="00314E22">
                              <w:rPr>
                                <w:rFonts w:asciiTheme="minorHAnsi" w:hAnsiTheme="minorHAnsi"/>
                                <w:b/>
                                <w:color w:val="FF0000"/>
                                <w:sz w:val="24"/>
                                <w:szCs w:val="24"/>
                                <w:u w:val="single"/>
                              </w:rPr>
                              <w:t>NOTE TO EDITOR:</w:t>
                            </w:r>
                            <w:r w:rsidRPr="00314E22">
                              <w:rPr>
                                <w:rFonts w:asciiTheme="minorHAnsi" w:hAnsiTheme="minorHAnsi"/>
                                <w:b/>
                                <w:color w:val="FF0000"/>
                                <w:sz w:val="24"/>
                                <w:szCs w:val="24"/>
                              </w:rPr>
                              <w:t xml:space="preserve"> REVISE RELATED SPECIFICATION SECTION AS APPROPRIATE FOR SPECIFIC PROJECT REQUIREMENTS. REQUEST LATEST DIVISION </w:t>
                            </w:r>
                            <w:r>
                              <w:rPr>
                                <w:rFonts w:asciiTheme="minorHAnsi" w:hAnsiTheme="minorHAnsi"/>
                                <w:b/>
                                <w:color w:val="FF0000"/>
                                <w:sz w:val="24"/>
                                <w:szCs w:val="24"/>
                              </w:rPr>
                              <w:t>0</w:t>
                            </w:r>
                            <w:r w:rsidRPr="00314E22">
                              <w:rPr>
                                <w:rFonts w:asciiTheme="minorHAnsi" w:hAnsiTheme="minorHAnsi"/>
                                <w:b/>
                                <w:color w:val="FF0000"/>
                                <w:sz w:val="24"/>
                                <w:szCs w:val="24"/>
                              </w:rPr>
                              <w:t>1 FROM DISTRICT REPRESENTATIVE</w:t>
                            </w:r>
                            <w:r>
                              <w:rPr>
                                <w:rFonts w:asciiTheme="minorHAnsi" w:hAnsiTheme="minorHAnsi"/>
                                <w: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85896" id="_x0000_s1027" type="#_x0000_t202" style="position:absolute;left:0;text-align:left;margin-left:415pt;margin-top:17.55pt;width:466.2pt;height:53.8pt;z-index:-2516572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" fillcolor="white [3201]" strokecolor="red" strokeweight=".5pt">
                <v:textbox>
                  <w:txbxContent>
                    <w:p w14:paraId="06708FB5" w14:textId="443C536A" w:rsidR="00495EBD" w:rsidRPr="00314E22" w:rsidRDefault="00495EBD" w:rsidP="002A7B4F">
                      <w:pPr>
                        <w:rPr>
                          <w:rFonts w:asciiTheme="minorHAnsi" w:hAnsiTheme="minorHAnsi"/>
                          <w:b/>
                          <w:color w:val="FF0000"/>
                          <w:sz w:val="24"/>
                          <w:szCs w:val="24"/>
                        </w:rPr>
                      </w:pPr>
                      <w:r w:rsidRPr="00314E22">
                        <w:rPr>
                          <w:rFonts w:asciiTheme="minorHAnsi" w:hAnsiTheme="minorHAnsi"/>
                          <w:b/>
                          <w:color w:val="FF0000"/>
                          <w:sz w:val="24"/>
                          <w:szCs w:val="24"/>
                          <w:u w:val="single"/>
                        </w:rPr>
                        <w:t>NOTE TO EDITOR:</w:t>
                      </w:r>
                      <w:r w:rsidRPr="00314E22">
                        <w:rPr>
                          <w:rFonts w:asciiTheme="minorHAnsi" w:hAnsiTheme="minorHAnsi"/>
                          <w:b/>
                          <w:color w:val="FF0000"/>
                          <w:sz w:val="24"/>
                          <w:szCs w:val="24"/>
                        </w:rPr>
                        <w:t xml:space="preserve"> REVISE RELATED SPECIFICATION SECTION AS APPROPRIATE FOR SPECIFIC PROJECT REQUIREMENTS. REQUEST LATEST DIVISION </w:t>
                      </w:r>
                      <w:r>
                        <w:rPr>
                          <w:rFonts w:asciiTheme="minorHAnsi" w:hAnsiTheme="minorHAnsi"/>
                          <w:b/>
                          <w:color w:val="FF0000"/>
                          <w:sz w:val="24"/>
                          <w:szCs w:val="24"/>
                        </w:rPr>
                        <w:t>0</w:t>
                      </w:r>
                      <w:r w:rsidRPr="00314E22">
                        <w:rPr>
                          <w:rFonts w:asciiTheme="minorHAnsi" w:hAnsiTheme="minorHAnsi"/>
                          <w:b/>
                          <w:color w:val="FF0000"/>
                          <w:sz w:val="24"/>
                          <w:szCs w:val="24"/>
                        </w:rPr>
                        <w:t>1 FROM DISTRICT REPRESENTATIVE</w:t>
                      </w:r>
                      <w:r>
                        <w:rPr>
                          <w:rFonts w:asciiTheme="minorHAnsi" w:hAnsiTheme="minorHAnsi"/>
                          <w:b/>
                          <w:color w:val="FF0000"/>
                          <w:sz w:val="24"/>
                          <w:szCs w:val="24"/>
                        </w:rPr>
                        <w:t>.</w:t>
                      </w:r>
                    </w:p>
                  </w:txbxContent>
                </v:textbox>
                <w10:wrap type="topAndBottom" anchorx="margin"/>
              </v:shape>
            </w:pict>
          </mc:Fallback>
        </mc:AlternateContent>
      </w:r>
      <w:r w:rsidR="00400A05" w:rsidRPr="00321D2B">
        <w:rPr>
          <w:rFonts w:asciiTheme="minorHAnsi" w:hAnsiTheme="minorHAnsi"/>
        </w:rPr>
        <w:t>27 50 00: Digital Intercom</w:t>
      </w:r>
      <w:r w:rsidR="007D08DA" w:rsidRPr="00321D2B">
        <w:rPr>
          <w:rFonts w:asciiTheme="minorHAnsi" w:hAnsiTheme="minorHAnsi"/>
        </w:rPr>
        <w:t xml:space="preserve"> </w:t>
      </w:r>
      <w:r w:rsidR="00400A05" w:rsidRPr="00321D2B">
        <w:rPr>
          <w:rFonts w:asciiTheme="minorHAnsi" w:hAnsiTheme="minorHAnsi"/>
        </w:rPr>
        <w:t>Clock &amp; Bell</w:t>
      </w:r>
      <w:r w:rsidR="007701DF" w:rsidRPr="00321D2B">
        <w:rPr>
          <w:rFonts w:asciiTheme="minorHAnsi" w:hAnsiTheme="minorHAnsi"/>
        </w:rPr>
        <w:t xml:space="preserve">   </w:t>
      </w:r>
    </w:p>
    <w:p w14:paraId="703BCCED" w14:textId="2721F4E3" w:rsidR="00520459" w:rsidRPr="00321D2B" w:rsidRDefault="00400A05"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 xml:space="preserve">REFERENCES </w:t>
      </w:r>
    </w:p>
    <w:p w14:paraId="41319E5A" w14:textId="131360EE"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National Electrical Manufacturer's Association (NEMA)</w:t>
      </w:r>
    </w:p>
    <w:p w14:paraId="2794BF15" w14:textId="5EA2319C"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American National Standards Institute (ANSI)</w:t>
      </w:r>
    </w:p>
    <w:p w14:paraId="1073610C" w14:textId="397B9039"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lastRenderedPageBreak/>
        <w:t>National Electric Code (NEC)</w:t>
      </w:r>
    </w:p>
    <w:p w14:paraId="355EC9B9"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Relevant State Electric and Fire Codes</w:t>
      </w:r>
    </w:p>
    <w:p w14:paraId="106D992C"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Institute of Electrical and Electronic Engineers (IEEE)</w:t>
      </w:r>
    </w:p>
    <w:p w14:paraId="5799F417"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Underwriters Laboratories, Inc. (UL)</w:t>
      </w:r>
    </w:p>
    <w:p w14:paraId="4835FEA8"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ANSI/TIA 568</w:t>
      </w:r>
      <w:r w:rsidR="008A49F2" w:rsidRPr="00321D2B">
        <w:rPr>
          <w:rFonts w:asciiTheme="minorHAnsi" w:hAnsiTheme="minorHAnsi"/>
        </w:rPr>
        <w:t>-C.0 Generic Telecommunications Cabling for Customer Premises</w:t>
      </w:r>
    </w:p>
    <w:p w14:paraId="5A7746E0" w14:textId="77777777" w:rsidR="00520459" w:rsidRPr="00321D2B" w:rsidRDefault="008A49F2" w:rsidP="00971827">
      <w:pPr>
        <w:numPr>
          <w:ilvl w:val="2"/>
          <w:numId w:val="72"/>
        </w:numPr>
        <w:spacing w:after="120" w:line="240" w:lineRule="auto"/>
        <w:rPr>
          <w:rFonts w:asciiTheme="minorHAnsi" w:hAnsiTheme="minorHAnsi"/>
        </w:rPr>
      </w:pPr>
      <w:r w:rsidRPr="00321D2B">
        <w:rPr>
          <w:rFonts w:asciiTheme="minorHAnsi" w:hAnsiTheme="minorHAnsi"/>
        </w:rPr>
        <w:t xml:space="preserve">ANSI/TIA 568-C.1, </w:t>
      </w:r>
      <w:r w:rsidR="00400A05" w:rsidRPr="00321D2B">
        <w:rPr>
          <w:rFonts w:asciiTheme="minorHAnsi" w:hAnsiTheme="minorHAnsi"/>
        </w:rPr>
        <w:t xml:space="preserve">Commercial Building Telecommunications </w:t>
      </w:r>
      <w:r w:rsidRPr="00321D2B">
        <w:rPr>
          <w:rFonts w:asciiTheme="minorHAnsi" w:hAnsiTheme="minorHAnsi"/>
        </w:rPr>
        <w:t>Cabling</w:t>
      </w:r>
      <w:r w:rsidR="00400A05" w:rsidRPr="00321D2B">
        <w:rPr>
          <w:rFonts w:asciiTheme="minorHAnsi" w:hAnsiTheme="minorHAnsi"/>
        </w:rPr>
        <w:t xml:space="preserve"> Standard</w:t>
      </w:r>
    </w:p>
    <w:p w14:paraId="2CE6E308"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ANSI/TIA 568-</w:t>
      </w:r>
      <w:r w:rsidR="008A49F2" w:rsidRPr="00321D2B">
        <w:rPr>
          <w:rFonts w:asciiTheme="minorHAnsi" w:hAnsiTheme="minorHAnsi"/>
        </w:rPr>
        <w:t>C.2, Balanced Twisted-Pair Telecommunications Cabling and Components Standard</w:t>
      </w:r>
    </w:p>
    <w:p w14:paraId="30A073B6" w14:textId="77777777" w:rsidR="00520459" w:rsidRPr="00321D2B" w:rsidRDefault="008A49F2" w:rsidP="00971827">
      <w:pPr>
        <w:numPr>
          <w:ilvl w:val="2"/>
          <w:numId w:val="72"/>
        </w:numPr>
        <w:spacing w:after="120" w:line="240" w:lineRule="auto"/>
        <w:rPr>
          <w:rFonts w:asciiTheme="minorHAnsi" w:hAnsiTheme="minorHAnsi"/>
        </w:rPr>
      </w:pPr>
      <w:r w:rsidRPr="00321D2B">
        <w:rPr>
          <w:rFonts w:asciiTheme="minorHAnsi" w:hAnsiTheme="minorHAnsi"/>
        </w:rPr>
        <w:t>ANSI/TIA 568-C.2-1, Transmission Performance Specifications for 4-pair 100 Ω Category 6 Cabling, provided the accuracy requirements for Level III Field Testers; Category 6</w:t>
      </w:r>
    </w:p>
    <w:p w14:paraId="1683E3BD" w14:textId="77777777" w:rsidR="00520459" w:rsidRPr="00321D2B" w:rsidRDefault="008A49F2" w:rsidP="00971827">
      <w:pPr>
        <w:numPr>
          <w:ilvl w:val="2"/>
          <w:numId w:val="72"/>
        </w:numPr>
        <w:spacing w:after="120" w:line="240" w:lineRule="auto"/>
        <w:rPr>
          <w:rFonts w:asciiTheme="minorHAnsi" w:hAnsiTheme="minorHAnsi"/>
        </w:rPr>
      </w:pPr>
      <w:r w:rsidRPr="00321D2B">
        <w:rPr>
          <w:rFonts w:asciiTheme="minorHAnsi" w:hAnsiTheme="minorHAnsi"/>
        </w:rPr>
        <w:t>ANSI/TIA 568-C.3, Optical Fiber Cabling Components, Standard</w:t>
      </w:r>
    </w:p>
    <w:p w14:paraId="5CC47C3C"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ANSI/TIA 569A</w:t>
      </w:r>
      <w:r w:rsidR="008A49F2" w:rsidRPr="00321D2B">
        <w:rPr>
          <w:rFonts w:asciiTheme="minorHAnsi" w:hAnsiTheme="minorHAnsi"/>
        </w:rPr>
        <w:t xml:space="preserve">, </w:t>
      </w:r>
      <w:r w:rsidRPr="00321D2B">
        <w:rPr>
          <w:rFonts w:asciiTheme="minorHAnsi" w:hAnsiTheme="minorHAnsi"/>
        </w:rPr>
        <w:t>Commercial Building Standard for Telecommunications Pathways and Spaces</w:t>
      </w:r>
    </w:p>
    <w:p w14:paraId="78DEFAEF" w14:textId="77777777" w:rsidR="00520459" w:rsidRPr="00321D2B" w:rsidRDefault="0022412B" w:rsidP="00971827">
      <w:pPr>
        <w:numPr>
          <w:ilvl w:val="2"/>
          <w:numId w:val="72"/>
        </w:numPr>
        <w:spacing w:after="120" w:line="240" w:lineRule="auto"/>
        <w:rPr>
          <w:rFonts w:asciiTheme="minorHAnsi" w:hAnsiTheme="minorHAnsi"/>
        </w:rPr>
      </w:pPr>
      <w:r w:rsidRPr="00321D2B">
        <w:rPr>
          <w:rFonts w:asciiTheme="minorHAnsi" w:hAnsiTheme="minorHAnsi"/>
        </w:rPr>
        <w:t>ANSI/TIA 598, Color Coding of Optical Fiber Cables</w:t>
      </w:r>
    </w:p>
    <w:p w14:paraId="1D4DADAB"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ANSI/TIA 606</w:t>
      </w:r>
      <w:r w:rsidR="0022412B" w:rsidRPr="00321D2B">
        <w:rPr>
          <w:rFonts w:asciiTheme="minorHAnsi" w:hAnsiTheme="minorHAnsi"/>
        </w:rPr>
        <w:t>,</w:t>
      </w:r>
      <w:r w:rsidRPr="00321D2B">
        <w:rPr>
          <w:rFonts w:asciiTheme="minorHAnsi" w:hAnsiTheme="minorHAnsi"/>
        </w:rPr>
        <w:t xml:space="preserve"> </w:t>
      </w:r>
      <w:r w:rsidR="0022412B" w:rsidRPr="00321D2B">
        <w:rPr>
          <w:rFonts w:asciiTheme="minorHAnsi" w:hAnsiTheme="minorHAnsi"/>
        </w:rPr>
        <w:t>T</w:t>
      </w:r>
      <w:r w:rsidRPr="00321D2B">
        <w:rPr>
          <w:rFonts w:asciiTheme="minorHAnsi" w:hAnsiTheme="minorHAnsi"/>
        </w:rPr>
        <w:t>he Administration Standard for the Telecommunications Infrastructure of Commercial Buildings</w:t>
      </w:r>
    </w:p>
    <w:p w14:paraId="480C42ED"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ANSI/TIA 607</w:t>
      </w:r>
      <w:r w:rsidR="0022412B" w:rsidRPr="00321D2B">
        <w:rPr>
          <w:rFonts w:asciiTheme="minorHAnsi" w:hAnsiTheme="minorHAnsi"/>
        </w:rPr>
        <w:t>,</w:t>
      </w:r>
      <w:r w:rsidRPr="00321D2B">
        <w:rPr>
          <w:rFonts w:asciiTheme="minorHAnsi" w:hAnsiTheme="minorHAnsi"/>
        </w:rPr>
        <w:t xml:space="preserve"> Commercial Building Grounding and Bonding Requirements for Telecommunications</w:t>
      </w:r>
    </w:p>
    <w:p w14:paraId="197054B8"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TIA TSB 67 Transmission Performance Specifications for Field Testing of Unshielded Twisted-Pair Cabling System</w:t>
      </w:r>
    </w:p>
    <w:p w14:paraId="056EC96D" w14:textId="77777777" w:rsidR="00520459" w:rsidRPr="00321D2B" w:rsidRDefault="0022412B" w:rsidP="00971827">
      <w:pPr>
        <w:numPr>
          <w:ilvl w:val="2"/>
          <w:numId w:val="72"/>
        </w:numPr>
        <w:spacing w:after="120" w:line="240" w:lineRule="auto"/>
        <w:rPr>
          <w:rFonts w:asciiTheme="minorHAnsi" w:hAnsiTheme="minorHAnsi"/>
        </w:rPr>
      </w:pPr>
      <w:r w:rsidRPr="00321D2B">
        <w:rPr>
          <w:rFonts w:asciiTheme="minorHAnsi" w:hAnsiTheme="minorHAnsi"/>
        </w:rPr>
        <w:t>BICSI – Building Industry Consulting Service International publications:</w:t>
      </w:r>
    </w:p>
    <w:p w14:paraId="0631FF04" w14:textId="77777777" w:rsidR="00520459" w:rsidRPr="00321D2B" w:rsidRDefault="00400A05" w:rsidP="00A80FC2">
      <w:pPr>
        <w:numPr>
          <w:ilvl w:val="3"/>
          <w:numId w:val="80"/>
        </w:numPr>
        <w:spacing w:after="120" w:line="240" w:lineRule="auto"/>
        <w:rPr>
          <w:rFonts w:asciiTheme="minorHAnsi" w:hAnsiTheme="minorHAnsi"/>
        </w:rPr>
      </w:pPr>
      <w:r w:rsidRPr="00321D2B">
        <w:rPr>
          <w:rFonts w:asciiTheme="minorHAnsi" w:hAnsiTheme="minorHAnsi"/>
        </w:rPr>
        <w:t>Telecommunications Distribution Methods Manual</w:t>
      </w:r>
    </w:p>
    <w:p w14:paraId="4710FA92" w14:textId="77777777" w:rsidR="00520459" w:rsidRPr="00321D2B" w:rsidRDefault="002E75FE" w:rsidP="00A80FC2">
      <w:pPr>
        <w:numPr>
          <w:ilvl w:val="3"/>
          <w:numId w:val="80"/>
        </w:numPr>
        <w:spacing w:after="120" w:line="240" w:lineRule="auto"/>
        <w:rPr>
          <w:rFonts w:asciiTheme="minorHAnsi" w:hAnsiTheme="minorHAnsi"/>
        </w:rPr>
      </w:pPr>
      <w:r w:rsidRPr="00321D2B">
        <w:rPr>
          <w:rFonts w:asciiTheme="minorHAnsi" w:hAnsiTheme="minorHAnsi"/>
        </w:rPr>
        <w:t>LAN and Internetworking Design Manual</w:t>
      </w:r>
    </w:p>
    <w:p w14:paraId="71697CC4" w14:textId="77777777" w:rsidR="00520459" w:rsidRPr="00321D2B" w:rsidRDefault="00400A05" w:rsidP="00A80FC2">
      <w:pPr>
        <w:numPr>
          <w:ilvl w:val="3"/>
          <w:numId w:val="80"/>
        </w:numPr>
        <w:spacing w:after="120" w:line="240" w:lineRule="auto"/>
        <w:rPr>
          <w:rFonts w:asciiTheme="minorHAnsi" w:hAnsiTheme="minorHAnsi"/>
        </w:rPr>
      </w:pPr>
      <w:r w:rsidRPr="00321D2B">
        <w:rPr>
          <w:rFonts w:asciiTheme="minorHAnsi" w:hAnsiTheme="minorHAnsi"/>
        </w:rPr>
        <w:t xml:space="preserve">Telecommunications Cabling Installation Manual </w:t>
      </w:r>
    </w:p>
    <w:p w14:paraId="76E46136" w14:textId="77777777" w:rsidR="00520459" w:rsidRPr="00321D2B" w:rsidRDefault="002E75FE" w:rsidP="00A80FC2">
      <w:pPr>
        <w:numPr>
          <w:ilvl w:val="3"/>
          <w:numId w:val="80"/>
        </w:numPr>
        <w:spacing w:after="120" w:line="240" w:lineRule="auto"/>
        <w:rPr>
          <w:rFonts w:asciiTheme="minorHAnsi" w:hAnsiTheme="minorHAnsi"/>
        </w:rPr>
      </w:pPr>
      <w:r w:rsidRPr="00321D2B">
        <w:rPr>
          <w:rFonts w:asciiTheme="minorHAnsi" w:hAnsiTheme="minorHAnsi"/>
        </w:rPr>
        <w:t>Customer Owned Outside Plant Design Manual</w:t>
      </w:r>
    </w:p>
    <w:p w14:paraId="3272581E" w14:textId="2B98F33F"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Manufacturer’s recommendations and installation guidelines</w:t>
      </w:r>
      <w:r w:rsidR="00CA25E6" w:rsidRPr="00321D2B">
        <w:rPr>
          <w:rFonts w:asciiTheme="minorHAnsi" w:hAnsiTheme="minorHAnsi"/>
        </w:rPr>
        <w:t>.</w:t>
      </w:r>
    </w:p>
    <w:p w14:paraId="67AB4858"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All cabling shall comply with all appropriate requirements of NEC Articles 770 and 800 and shall comply with the State Fire Codes as interpreted by the State Fire Marshall’s Dept.</w:t>
      </w:r>
    </w:p>
    <w:p w14:paraId="310342D1" w14:textId="64A90FD7" w:rsidR="00F42C36" w:rsidRPr="00321D2B" w:rsidRDefault="00400A05" w:rsidP="06AD73A3">
      <w:pPr>
        <w:numPr>
          <w:ilvl w:val="2"/>
          <w:numId w:val="72"/>
        </w:numPr>
        <w:spacing w:after="120" w:line="240" w:lineRule="auto"/>
        <w:rPr>
          <w:rFonts w:asciiTheme="minorHAnsi" w:hAnsiTheme="minorHAnsi"/>
        </w:rPr>
      </w:pPr>
      <w:r w:rsidRPr="00321D2B">
        <w:rPr>
          <w:rFonts w:asciiTheme="minorHAnsi" w:hAnsiTheme="minorHAnsi"/>
        </w:rPr>
        <w:t xml:space="preserve">All publications referred to in this document shall be the latest </w:t>
      </w:r>
      <w:r w:rsidR="00C201C0" w:rsidRPr="00321D2B">
        <w:rPr>
          <w:rFonts w:asciiTheme="minorHAnsi" w:hAnsiTheme="minorHAnsi"/>
        </w:rPr>
        <w:t xml:space="preserve">publicized </w:t>
      </w:r>
      <w:r w:rsidRPr="00321D2B">
        <w:rPr>
          <w:rFonts w:asciiTheme="minorHAnsi" w:hAnsiTheme="minorHAnsi"/>
        </w:rPr>
        <w:t>edition thereof together</w:t>
      </w:r>
      <w:r w:rsidR="00CA25E6" w:rsidRPr="00321D2B">
        <w:rPr>
          <w:rFonts w:asciiTheme="minorHAnsi" w:hAnsiTheme="minorHAnsi"/>
        </w:rPr>
        <w:t>.</w:t>
      </w:r>
    </w:p>
    <w:p w14:paraId="65272683" w14:textId="77777777" w:rsidR="00520459" w:rsidRPr="00321D2B" w:rsidRDefault="00F42C36"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DEFINITIONS</w:t>
      </w:r>
    </w:p>
    <w:p w14:paraId="29FD6095" w14:textId="52726F59" w:rsidR="00A1051E" w:rsidRPr="00321D2B" w:rsidRDefault="00C21237" w:rsidP="624A2E51">
      <w:pPr>
        <w:numPr>
          <w:ilvl w:val="2"/>
          <w:numId w:val="72"/>
        </w:numPr>
        <w:spacing w:after="120" w:line="240" w:lineRule="auto"/>
        <w:rPr>
          <w:rFonts w:asciiTheme="minorHAnsi" w:eastAsiaTheme="minorEastAsia" w:hAnsiTheme="minorHAnsi" w:cstheme="minorBidi"/>
        </w:rPr>
      </w:pPr>
      <w:r w:rsidRPr="00321D2B">
        <w:rPr>
          <w:rFonts w:asciiTheme="minorHAnsi" w:eastAsiaTheme="minorEastAsia" w:hAnsiTheme="minorHAnsi" w:cstheme="minorBidi"/>
        </w:rPr>
        <w:t>Assistive Listening S</w:t>
      </w:r>
      <w:r w:rsidR="00A1051E" w:rsidRPr="00321D2B">
        <w:rPr>
          <w:rFonts w:asciiTheme="minorHAnsi" w:eastAsiaTheme="minorEastAsia" w:hAnsiTheme="minorHAnsi" w:cstheme="minorBidi"/>
        </w:rPr>
        <w:t xml:space="preserve">ystem – The combination of technologies that create a system that </w:t>
      </w:r>
      <w:r w:rsidR="008141B0" w:rsidRPr="00321D2B">
        <w:rPr>
          <w:rFonts w:asciiTheme="minorHAnsi" w:eastAsiaTheme="minorEastAsia" w:hAnsiTheme="minorHAnsi" w:cstheme="minorBidi"/>
        </w:rPr>
        <w:t>provides enhanced audio for the hearing impaired and</w:t>
      </w:r>
      <w:r w:rsidR="003D79A1" w:rsidRPr="00321D2B">
        <w:rPr>
          <w:rFonts w:asciiTheme="minorHAnsi" w:eastAsiaTheme="minorEastAsia" w:hAnsiTheme="minorHAnsi" w:cstheme="minorBidi"/>
        </w:rPr>
        <w:t xml:space="preserve"> </w:t>
      </w:r>
      <w:r w:rsidR="7D8E40E4" w:rsidRPr="00321D2B">
        <w:rPr>
          <w:rFonts w:asciiTheme="minorHAnsi" w:eastAsiaTheme="minorEastAsia" w:hAnsiTheme="minorHAnsi" w:cstheme="minorBidi"/>
        </w:rPr>
        <w:t xml:space="preserve">student with auditory processing </w:t>
      </w:r>
      <w:r w:rsidR="19C1B1EC" w:rsidRPr="00321D2B">
        <w:rPr>
          <w:rFonts w:asciiTheme="minorHAnsi" w:eastAsiaTheme="minorEastAsia" w:hAnsiTheme="minorHAnsi" w:cstheme="minorBidi"/>
        </w:rPr>
        <w:t>disorder</w:t>
      </w:r>
      <w:r w:rsidR="6731C144" w:rsidRPr="00321D2B">
        <w:rPr>
          <w:rFonts w:asciiTheme="minorHAnsi" w:eastAsiaTheme="minorEastAsia" w:hAnsiTheme="minorHAnsi" w:cstheme="minorBidi"/>
        </w:rPr>
        <w:t xml:space="preserve">. </w:t>
      </w:r>
      <w:r w:rsidR="2D7E51BD" w:rsidRPr="00321D2B">
        <w:rPr>
          <w:rFonts w:asciiTheme="minorHAnsi" w:eastAsiaTheme="minorEastAsia" w:hAnsiTheme="minorHAnsi" w:cstheme="minorBidi"/>
        </w:rPr>
        <w:t>Any technology that enhances the understanding of speech by people with hearing impairments in acoustic environments in which speech is distorted, muffled, or obscured by background noise.</w:t>
      </w:r>
    </w:p>
    <w:p w14:paraId="44FA3A35" w14:textId="77777777" w:rsidR="00365263" w:rsidRDefault="00365263" w:rsidP="7CB5F4A5">
      <w:pPr>
        <w:numPr>
          <w:ilvl w:val="2"/>
          <w:numId w:val="72"/>
        </w:numPr>
        <w:spacing w:after="120" w:line="240" w:lineRule="auto"/>
        <w:rPr>
          <w:rFonts w:asciiTheme="minorHAnsi" w:hAnsiTheme="minorHAnsi"/>
        </w:rPr>
      </w:pPr>
      <w:r w:rsidRPr="00321D2B">
        <w:rPr>
          <w:rFonts w:asciiTheme="minorHAnsi" w:hAnsiTheme="minorHAnsi"/>
        </w:rPr>
        <w:t xml:space="preserve">Classroom </w:t>
      </w:r>
      <w:r>
        <w:rPr>
          <w:rFonts w:asciiTheme="minorHAnsi" w:hAnsiTheme="minorHAnsi"/>
        </w:rPr>
        <w:t xml:space="preserve">– </w:t>
      </w:r>
      <w:r w:rsidRPr="00321D2B">
        <w:rPr>
          <w:rFonts w:asciiTheme="minorHAnsi" w:hAnsiTheme="minorHAnsi"/>
        </w:rPr>
        <w:t>A</w:t>
      </w:r>
      <w:r>
        <w:rPr>
          <w:rFonts w:asciiTheme="minorHAnsi" w:hAnsiTheme="minorHAnsi"/>
        </w:rPr>
        <w:t xml:space="preserve"> </w:t>
      </w:r>
      <w:r w:rsidRPr="00321D2B">
        <w:rPr>
          <w:rFonts w:asciiTheme="minorHAnsi" w:hAnsiTheme="minorHAnsi"/>
        </w:rPr>
        <w:t xml:space="preserve">teaching room that has fixed instructional media video projection capabilities, internet connectivity at the teacher's desk, student networking, a document camera (not in contract “NIC”), DVD/Blu-ray (NIC), and other multimedia input devices, </w:t>
      </w:r>
      <w:r w:rsidRPr="00321D2B">
        <w:rPr>
          <w:rFonts w:asciiTheme="minorHAnsi" w:hAnsiTheme="minorHAnsi"/>
        </w:rPr>
        <w:lastRenderedPageBreak/>
        <w:t>standard laptop interface, multimedia control system that are connected to the network and have capabilities for additional add-on modular features</w:t>
      </w:r>
      <w:r>
        <w:rPr>
          <w:rFonts w:asciiTheme="minorHAnsi" w:hAnsiTheme="minorHAnsi"/>
        </w:rPr>
        <w:t>.</w:t>
      </w:r>
    </w:p>
    <w:p w14:paraId="786F0AAB" w14:textId="6E802437" w:rsidR="00F42C36" w:rsidRPr="00321D2B" w:rsidRDefault="00A1051E" w:rsidP="7CB5F4A5">
      <w:pPr>
        <w:numPr>
          <w:ilvl w:val="2"/>
          <w:numId w:val="72"/>
        </w:numPr>
        <w:spacing w:after="120" w:line="240" w:lineRule="auto"/>
        <w:rPr>
          <w:rFonts w:asciiTheme="minorHAnsi" w:hAnsiTheme="minorHAnsi"/>
        </w:rPr>
      </w:pPr>
      <w:r w:rsidRPr="00321D2B">
        <w:rPr>
          <w:rFonts w:asciiTheme="minorHAnsi" w:hAnsiTheme="minorHAnsi"/>
        </w:rPr>
        <w:t>Contractor</w:t>
      </w:r>
      <w:r w:rsidR="00F42C36" w:rsidRPr="00321D2B">
        <w:rPr>
          <w:rFonts w:asciiTheme="minorHAnsi" w:hAnsiTheme="minorHAnsi"/>
        </w:rPr>
        <w:t xml:space="preserve"> – </w:t>
      </w:r>
      <w:r w:rsidRPr="00321D2B">
        <w:rPr>
          <w:rFonts w:asciiTheme="minorHAnsi" w:hAnsiTheme="minorHAnsi"/>
        </w:rPr>
        <w:t xml:space="preserve">The entity </w:t>
      </w:r>
      <w:r w:rsidR="004E5BAF" w:rsidRPr="00321D2B">
        <w:rPr>
          <w:rFonts w:asciiTheme="minorHAnsi" w:hAnsiTheme="minorHAnsi"/>
        </w:rPr>
        <w:t xml:space="preserve">responsible for </w:t>
      </w:r>
      <w:r w:rsidRPr="00321D2B">
        <w:rPr>
          <w:rFonts w:asciiTheme="minorHAnsi" w:hAnsiTheme="minorHAnsi"/>
        </w:rPr>
        <w:t xml:space="preserve">performing </w:t>
      </w:r>
      <w:r w:rsidR="004E5BAF" w:rsidRPr="00321D2B">
        <w:rPr>
          <w:rFonts w:asciiTheme="minorHAnsi" w:hAnsiTheme="minorHAnsi"/>
        </w:rPr>
        <w:t xml:space="preserve">or overseeing </w:t>
      </w:r>
      <w:r w:rsidRPr="00321D2B">
        <w:rPr>
          <w:rFonts w:asciiTheme="minorHAnsi" w:hAnsiTheme="minorHAnsi"/>
        </w:rPr>
        <w:t xml:space="preserve">the installation and configuration of the system. </w:t>
      </w:r>
    </w:p>
    <w:p w14:paraId="078DC53A" w14:textId="27D3AF0A" w:rsidR="7896C395" w:rsidRPr="00321D2B" w:rsidRDefault="006C3041" w:rsidP="3F8A15D7">
      <w:pPr>
        <w:numPr>
          <w:ilvl w:val="2"/>
          <w:numId w:val="72"/>
        </w:numPr>
        <w:spacing w:after="120" w:line="240" w:lineRule="auto"/>
        <w:rPr>
          <w:rFonts w:asciiTheme="minorHAnsi" w:hAnsiTheme="minorHAnsi" w:cstheme="minorBidi"/>
        </w:rPr>
      </w:pPr>
      <w:r>
        <w:rPr>
          <w:rFonts w:asciiTheme="minorHAnsi" w:hAnsiTheme="minorHAnsi" w:cstheme="minorBidi"/>
        </w:rPr>
        <w:t xml:space="preserve">DHH – Deaf and Hard of Hearing, </w:t>
      </w:r>
      <w:r w:rsidR="7139DDFD" w:rsidRPr="00321D2B">
        <w:rPr>
          <w:rFonts w:asciiTheme="minorHAnsi" w:hAnsiTheme="minorHAnsi" w:cstheme="minorBidi"/>
        </w:rPr>
        <w:t xml:space="preserve">part of District Special Education Program </w:t>
      </w:r>
      <w:hyperlink r:id="rId13" w:history="1">
        <w:r w:rsidRPr="004D1D1A">
          <w:rPr>
            <w:rStyle w:val="Hyperlink"/>
            <w:rFonts w:asciiTheme="minorHAnsi" w:hAnsiTheme="minorHAnsi" w:cstheme="minorBidi"/>
          </w:rPr>
          <w:t>https://www.lbschools.net/departments/special-education/contact-us</w:t>
        </w:r>
      </w:hyperlink>
      <w:r>
        <w:rPr>
          <w:rFonts w:asciiTheme="minorHAnsi" w:hAnsiTheme="minorHAnsi" w:cstheme="minorBidi"/>
        </w:rPr>
        <w:t xml:space="preserve"> </w:t>
      </w:r>
    </w:p>
    <w:p w14:paraId="56F93A74" w14:textId="77777777" w:rsidR="00A1051E" w:rsidRPr="00321D2B" w:rsidRDefault="00A1051E" w:rsidP="75FB4CFD">
      <w:pPr>
        <w:numPr>
          <w:ilvl w:val="2"/>
          <w:numId w:val="72"/>
        </w:numPr>
        <w:spacing w:after="120" w:line="240" w:lineRule="auto"/>
        <w:rPr>
          <w:rFonts w:asciiTheme="minorHAnsi" w:hAnsiTheme="minorHAnsi"/>
        </w:rPr>
      </w:pPr>
      <w:r w:rsidRPr="00321D2B">
        <w:rPr>
          <w:rFonts w:asciiTheme="minorHAnsi" w:hAnsiTheme="minorHAnsi"/>
        </w:rPr>
        <w:t>District – Long Beach Unified School District</w:t>
      </w:r>
    </w:p>
    <w:p w14:paraId="3244698E" w14:textId="4CCA5DD5" w:rsidR="00675F1B" w:rsidRPr="00321D2B" w:rsidRDefault="00675F1B" w:rsidP="381165F6">
      <w:pPr>
        <w:numPr>
          <w:ilvl w:val="2"/>
          <w:numId w:val="72"/>
        </w:numPr>
        <w:spacing w:after="120" w:line="240" w:lineRule="auto"/>
        <w:rPr>
          <w:rFonts w:asciiTheme="minorHAnsi" w:hAnsiTheme="minorHAnsi"/>
        </w:rPr>
      </w:pPr>
      <w:r w:rsidRPr="00321D2B">
        <w:rPr>
          <w:rFonts w:asciiTheme="minorHAnsi" w:hAnsiTheme="minorHAnsi"/>
        </w:rPr>
        <w:t xml:space="preserve">District Approved Equivalent – </w:t>
      </w:r>
      <w:r w:rsidR="00CA25E6" w:rsidRPr="00321D2B">
        <w:rPr>
          <w:rFonts w:asciiTheme="minorHAnsi" w:hAnsiTheme="minorHAnsi"/>
        </w:rPr>
        <w:t>A product that the Contractor submitted as equal to or greater than the product specified</w:t>
      </w:r>
      <w:r w:rsidR="7EAA016C" w:rsidRPr="00321D2B">
        <w:rPr>
          <w:rFonts w:asciiTheme="minorHAnsi" w:hAnsiTheme="minorHAnsi"/>
        </w:rPr>
        <w:t>.</w:t>
      </w:r>
      <w:r w:rsidR="00A80FC2" w:rsidRPr="00321D2B">
        <w:rPr>
          <w:rFonts w:asciiTheme="minorHAnsi" w:hAnsiTheme="minorHAnsi"/>
        </w:rPr>
        <w:t xml:space="preserve"> </w:t>
      </w:r>
      <w:r w:rsidR="00CA25E6" w:rsidRPr="00321D2B">
        <w:rPr>
          <w:rFonts w:asciiTheme="minorHAnsi" w:hAnsiTheme="minorHAnsi"/>
        </w:rPr>
        <w:t>Refer to Division 01 for additional information.</w:t>
      </w:r>
    </w:p>
    <w:p w14:paraId="05923844" w14:textId="3EEB6D40" w:rsidR="004E5BAF" w:rsidRPr="00321D2B" w:rsidRDefault="004E5BAF" w:rsidP="3F8A15D7">
      <w:pPr>
        <w:numPr>
          <w:ilvl w:val="2"/>
          <w:numId w:val="72"/>
        </w:numPr>
        <w:spacing w:after="120" w:line="240" w:lineRule="auto"/>
        <w:rPr>
          <w:rFonts w:asciiTheme="minorHAnsi" w:hAnsiTheme="minorHAnsi"/>
        </w:rPr>
      </w:pPr>
      <w:r w:rsidRPr="00321D2B">
        <w:rPr>
          <w:rFonts w:asciiTheme="minorHAnsi" w:hAnsiTheme="minorHAnsi"/>
        </w:rPr>
        <w:t xml:space="preserve">District Standard – a design or brand </w:t>
      </w:r>
      <w:r w:rsidR="004B47EB" w:rsidRPr="00321D2B">
        <w:rPr>
          <w:rFonts w:asciiTheme="minorHAnsi" w:hAnsiTheme="minorHAnsi"/>
        </w:rPr>
        <w:t>that</w:t>
      </w:r>
      <w:r w:rsidRPr="00321D2B">
        <w:rPr>
          <w:rFonts w:asciiTheme="minorHAnsi" w:hAnsiTheme="minorHAnsi"/>
        </w:rPr>
        <w:t xml:space="preserve"> has been selected by the </w:t>
      </w:r>
      <w:bookmarkStart w:id="14" w:name="_Int_YmhOFhBx"/>
      <w:r w:rsidRPr="00321D2B">
        <w:rPr>
          <w:rFonts w:asciiTheme="minorHAnsi" w:hAnsiTheme="minorHAnsi"/>
        </w:rPr>
        <w:t>District</w:t>
      </w:r>
      <w:bookmarkEnd w:id="14"/>
      <w:r w:rsidR="006C3041">
        <w:rPr>
          <w:rFonts w:asciiTheme="minorHAnsi" w:hAnsiTheme="minorHAnsi"/>
        </w:rPr>
        <w:t xml:space="preserve"> </w:t>
      </w:r>
      <w:r w:rsidR="00675F1B" w:rsidRPr="00321D2B">
        <w:rPr>
          <w:rFonts w:asciiTheme="minorHAnsi" w:hAnsiTheme="minorHAnsi"/>
        </w:rPr>
        <w:t xml:space="preserve">as the acceptable product. </w:t>
      </w:r>
    </w:p>
    <w:p w14:paraId="55854DB6" w14:textId="5BC0E9EF" w:rsidR="00A1051E" w:rsidRPr="00321D2B" w:rsidRDefault="00A1051E" w:rsidP="75FB4CFD">
      <w:pPr>
        <w:numPr>
          <w:ilvl w:val="2"/>
          <w:numId w:val="72"/>
        </w:numPr>
        <w:spacing w:after="120" w:line="240" w:lineRule="auto"/>
        <w:rPr>
          <w:rFonts w:asciiTheme="minorHAnsi" w:hAnsiTheme="minorHAnsi"/>
        </w:rPr>
      </w:pPr>
      <w:r w:rsidRPr="00321D2B">
        <w:rPr>
          <w:rFonts w:asciiTheme="minorHAnsi" w:hAnsiTheme="minorHAnsi"/>
        </w:rPr>
        <w:t xml:space="preserve">District Technology Representative – An individual from the District’s Facilities Technology Group. </w:t>
      </w:r>
      <w:r w:rsidR="204539F4" w:rsidRPr="00321D2B">
        <w:rPr>
          <w:rFonts w:asciiTheme="minorHAnsi" w:hAnsiTheme="minorHAnsi"/>
        </w:rPr>
        <w:t>They should possess an official @lbschools.net email address.</w:t>
      </w:r>
    </w:p>
    <w:p w14:paraId="50FBAB3A" w14:textId="77777777" w:rsidR="00A80FC2" w:rsidRPr="00321D2B" w:rsidRDefault="00A1051E" w:rsidP="7CB10EDF">
      <w:pPr>
        <w:numPr>
          <w:ilvl w:val="2"/>
          <w:numId w:val="72"/>
        </w:numPr>
        <w:spacing w:after="120" w:line="240" w:lineRule="auto"/>
        <w:rPr>
          <w:rFonts w:asciiTheme="minorHAnsi" w:hAnsiTheme="minorHAnsi"/>
        </w:rPr>
      </w:pPr>
      <w:r w:rsidRPr="00321D2B">
        <w:rPr>
          <w:rFonts w:asciiTheme="minorHAnsi" w:hAnsiTheme="minorHAnsi"/>
        </w:rPr>
        <w:t xml:space="preserve">District Representative – An authorized individual representing the </w:t>
      </w:r>
      <w:bookmarkStart w:id="15" w:name="_Int_qt6N2GSE"/>
      <w:r w:rsidRPr="00321D2B">
        <w:rPr>
          <w:rFonts w:asciiTheme="minorHAnsi" w:hAnsiTheme="minorHAnsi"/>
        </w:rPr>
        <w:t>District</w:t>
      </w:r>
      <w:bookmarkEnd w:id="15"/>
      <w:r w:rsidRPr="00321D2B">
        <w:rPr>
          <w:rFonts w:asciiTheme="minorHAnsi" w:hAnsiTheme="minorHAnsi"/>
        </w:rPr>
        <w:t xml:space="preserve">, for example a project manager. </w:t>
      </w:r>
    </w:p>
    <w:p w14:paraId="2C1ADE9C" w14:textId="55419B9D" w:rsidR="004B5F9A" w:rsidRPr="00321D2B" w:rsidRDefault="594D0C44" w:rsidP="7CB10EDF">
      <w:pPr>
        <w:numPr>
          <w:ilvl w:val="2"/>
          <w:numId w:val="72"/>
        </w:numPr>
        <w:spacing w:after="120" w:line="240" w:lineRule="auto"/>
        <w:rPr>
          <w:rFonts w:asciiTheme="minorHAnsi" w:hAnsiTheme="minorHAnsi"/>
        </w:rPr>
      </w:pPr>
      <w:r w:rsidRPr="00321D2B">
        <w:rPr>
          <w:rFonts w:asciiTheme="minorHAnsi" w:hAnsiTheme="minorHAnsi"/>
        </w:rPr>
        <w:t>Integrator – The entity performing the physical installation and configuration of the system, who may be a sub-contractor of the Contractor.</w:t>
      </w:r>
    </w:p>
    <w:p w14:paraId="438E7B45" w14:textId="4467455C" w:rsidR="004B5F9A" w:rsidRPr="00321D2B" w:rsidRDefault="004B5F9A" w:rsidP="31291015">
      <w:pPr>
        <w:numPr>
          <w:ilvl w:val="2"/>
          <w:numId w:val="72"/>
        </w:numPr>
        <w:spacing w:after="120" w:line="240" w:lineRule="auto"/>
        <w:rPr>
          <w:rFonts w:asciiTheme="minorHAnsi" w:hAnsiTheme="minorHAnsi"/>
        </w:rPr>
      </w:pPr>
      <w:r w:rsidRPr="00321D2B">
        <w:rPr>
          <w:rFonts w:asciiTheme="minorHAnsi" w:hAnsiTheme="minorHAnsi"/>
        </w:rPr>
        <w:t>Large Auditorium – Auditorium that seats 700 or more.</w:t>
      </w:r>
    </w:p>
    <w:p w14:paraId="5DF58F69" w14:textId="0FB4F485" w:rsidR="35180D30" w:rsidRPr="00321D2B" w:rsidRDefault="35180D30" w:rsidP="31291015">
      <w:pPr>
        <w:numPr>
          <w:ilvl w:val="2"/>
          <w:numId w:val="72"/>
        </w:numPr>
        <w:spacing w:after="120" w:line="240" w:lineRule="auto"/>
        <w:rPr>
          <w:rFonts w:asciiTheme="minorHAnsi" w:hAnsiTheme="minorHAnsi"/>
        </w:rPr>
      </w:pPr>
      <w:r w:rsidRPr="00321D2B">
        <w:rPr>
          <w:rFonts w:asciiTheme="minorHAnsi" w:hAnsiTheme="minorHAnsi"/>
        </w:rPr>
        <w:t xml:space="preserve">MPR – </w:t>
      </w:r>
      <w:bookmarkStart w:id="16" w:name="_Int_0a8VHp8h"/>
      <w:r w:rsidRPr="00321D2B">
        <w:rPr>
          <w:rFonts w:asciiTheme="minorHAnsi" w:hAnsiTheme="minorHAnsi"/>
        </w:rPr>
        <w:t>Multi-Purpose Room</w:t>
      </w:r>
      <w:bookmarkEnd w:id="16"/>
    </w:p>
    <w:p w14:paraId="0918AE8C" w14:textId="0D02132F" w:rsidR="00A1051E" w:rsidRPr="00321D2B" w:rsidRDefault="00A1051E" w:rsidP="75FB4CFD">
      <w:pPr>
        <w:numPr>
          <w:ilvl w:val="2"/>
          <w:numId w:val="72"/>
        </w:numPr>
        <w:spacing w:after="120" w:line="240" w:lineRule="auto"/>
        <w:rPr>
          <w:rFonts w:asciiTheme="minorHAnsi" w:hAnsiTheme="minorHAnsi"/>
        </w:rPr>
      </w:pPr>
      <w:r w:rsidRPr="00321D2B">
        <w:rPr>
          <w:rFonts w:asciiTheme="minorHAnsi" w:hAnsiTheme="minorHAnsi"/>
        </w:rPr>
        <w:t>Owner – The District</w:t>
      </w:r>
      <w:r w:rsidR="00C024A6" w:rsidRPr="00321D2B">
        <w:rPr>
          <w:rFonts w:asciiTheme="minorHAnsi" w:hAnsiTheme="minorHAnsi"/>
        </w:rPr>
        <w:t>’s Technology Information Services Branch (TISB)</w:t>
      </w:r>
      <w:r w:rsidRPr="00321D2B">
        <w:rPr>
          <w:rFonts w:asciiTheme="minorHAnsi" w:hAnsiTheme="minorHAnsi"/>
        </w:rPr>
        <w:t xml:space="preserve"> </w:t>
      </w:r>
      <w:r w:rsidR="00C024A6" w:rsidRPr="00321D2B">
        <w:rPr>
          <w:rFonts w:asciiTheme="minorHAnsi" w:hAnsiTheme="minorHAnsi"/>
        </w:rPr>
        <w:t xml:space="preserve">who </w:t>
      </w:r>
      <w:r w:rsidR="004E5BAF" w:rsidRPr="00321D2B">
        <w:rPr>
          <w:rFonts w:asciiTheme="minorHAnsi" w:hAnsiTheme="minorHAnsi"/>
        </w:rPr>
        <w:t>will overse</w:t>
      </w:r>
      <w:r w:rsidR="00A96A94" w:rsidRPr="00321D2B">
        <w:rPr>
          <w:rFonts w:asciiTheme="minorHAnsi" w:hAnsiTheme="minorHAnsi"/>
        </w:rPr>
        <w:t>e the system after turnover.</w:t>
      </w:r>
    </w:p>
    <w:p w14:paraId="2227F0CD" w14:textId="77777777" w:rsidR="004B5F9A" w:rsidRPr="00321D2B" w:rsidRDefault="004B5F9A" w:rsidP="004B5F9A">
      <w:pPr>
        <w:numPr>
          <w:ilvl w:val="2"/>
          <w:numId w:val="72"/>
        </w:numPr>
        <w:spacing w:after="120" w:line="240" w:lineRule="auto"/>
        <w:rPr>
          <w:rFonts w:asciiTheme="minorHAnsi" w:hAnsiTheme="minorHAnsi"/>
        </w:rPr>
      </w:pPr>
      <w:r w:rsidRPr="00321D2B">
        <w:rPr>
          <w:rFonts w:asciiTheme="minorHAnsi" w:hAnsiTheme="minorHAnsi"/>
        </w:rPr>
        <w:t>Small Auditorium – Auditorium that seats less than 700.</w:t>
      </w:r>
    </w:p>
    <w:p w14:paraId="252BA6FA" w14:textId="6BC6523C" w:rsidR="005E1D28" w:rsidRPr="00321D2B" w:rsidRDefault="005E1D28" w:rsidP="3F8A15D7">
      <w:pPr>
        <w:numPr>
          <w:ilvl w:val="2"/>
          <w:numId w:val="72"/>
        </w:numPr>
        <w:spacing w:after="120" w:line="240" w:lineRule="auto"/>
        <w:rPr>
          <w:rFonts w:asciiTheme="minorHAnsi" w:hAnsiTheme="minorHAnsi"/>
        </w:rPr>
      </w:pPr>
      <w:r w:rsidRPr="00321D2B">
        <w:rPr>
          <w:rFonts w:asciiTheme="minorHAnsi" w:hAnsiTheme="minorHAnsi"/>
        </w:rPr>
        <w:t xml:space="preserve">Switcher – the central unit of the Extron System </w:t>
      </w:r>
      <w:r w:rsidR="00C024A6" w:rsidRPr="00321D2B">
        <w:rPr>
          <w:rFonts w:asciiTheme="minorHAnsi" w:hAnsiTheme="minorHAnsi"/>
        </w:rPr>
        <w:t>that connects all associated devices.</w:t>
      </w:r>
    </w:p>
    <w:p w14:paraId="16B186C3" w14:textId="0A607F56" w:rsidR="005925A6" w:rsidRPr="00321D2B" w:rsidRDefault="005925A6" w:rsidP="7CB10EDF">
      <w:pPr>
        <w:numPr>
          <w:ilvl w:val="2"/>
          <w:numId w:val="72"/>
        </w:numPr>
        <w:spacing w:after="120" w:line="240" w:lineRule="auto"/>
        <w:rPr>
          <w:rFonts w:asciiTheme="minorHAnsi" w:hAnsiTheme="minorHAnsi"/>
        </w:rPr>
      </w:pPr>
      <w:r w:rsidRPr="00321D2B">
        <w:rPr>
          <w:rFonts w:asciiTheme="minorHAnsi" w:hAnsiTheme="minorHAnsi"/>
        </w:rPr>
        <w:t>For any general definitions that do not appear here, such as RFI</w:t>
      </w:r>
      <w:r w:rsidR="00EB7E90" w:rsidRPr="00321D2B">
        <w:rPr>
          <w:rFonts w:asciiTheme="minorHAnsi" w:hAnsiTheme="minorHAnsi"/>
        </w:rPr>
        <w:t>,</w:t>
      </w:r>
      <w:r w:rsidRPr="00321D2B">
        <w:rPr>
          <w:rFonts w:asciiTheme="minorHAnsi" w:hAnsiTheme="minorHAnsi"/>
        </w:rPr>
        <w:t xml:space="preserve"> refer to Division 1</w:t>
      </w:r>
      <w:r w:rsidR="00C024A6" w:rsidRPr="00321D2B">
        <w:rPr>
          <w:rFonts w:asciiTheme="minorHAnsi" w:hAnsiTheme="minorHAnsi"/>
        </w:rPr>
        <w:t>s</w:t>
      </w:r>
      <w:r w:rsidRPr="00321D2B">
        <w:rPr>
          <w:rFonts w:asciiTheme="minorHAnsi" w:hAnsiTheme="minorHAnsi"/>
        </w:rPr>
        <w:t xml:space="preserve">. Should any contradictions occur between the definitions in this section and the ones in Division 1, the definitions above will take priority only </w:t>
      </w:r>
      <w:r w:rsidR="00A26B68" w:rsidRPr="00321D2B">
        <w:rPr>
          <w:rFonts w:asciiTheme="minorHAnsi" w:hAnsiTheme="minorHAnsi"/>
        </w:rPr>
        <w:t>in regard to</w:t>
      </w:r>
      <w:r w:rsidRPr="00321D2B">
        <w:rPr>
          <w:rFonts w:asciiTheme="minorHAnsi" w:hAnsiTheme="minorHAnsi"/>
        </w:rPr>
        <w:t xml:space="preserve"> Division 27 </w:t>
      </w:r>
      <w:r w:rsidR="282C01AE" w:rsidRPr="00321D2B">
        <w:rPr>
          <w:rFonts w:asciiTheme="minorHAnsi" w:hAnsiTheme="minorHAnsi"/>
        </w:rPr>
        <w:t>51 26</w:t>
      </w:r>
      <w:r w:rsidRPr="00321D2B">
        <w:rPr>
          <w:rFonts w:asciiTheme="minorHAnsi" w:hAnsiTheme="minorHAnsi"/>
        </w:rPr>
        <w:t xml:space="preserve">. </w:t>
      </w:r>
    </w:p>
    <w:p w14:paraId="338B9453" w14:textId="77777777" w:rsidR="00520459" w:rsidRPr="00321D2B" w:rsidRDefault="00400A05"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SUBMITTALS</w:t>
      </w:r>
    </w:p>
    <w:p w14:paraId="0CC5F172"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Certificates</w:t>
      </w:r>
    </w:p>
    <w:p w14:paraId="20CC6C38" w14:textId="7CC1372E" w:rsidR="00520459" w:rsidRPr="00321D2B" w:rsidRDefault="00296B02" w:rsidP="624A2E51">
      <w:pPr>
        <w:numPr>
          <w:ilvl w:val="3"/>
          <w:numId w:val="72"/>
        </w:numPr>
        <w:spacing w:after="120" w:line="240" w:lineRule="auto"/>
        <w:rPr>
          <w:rFonts w:asciiTheme="minorHAnsi" w:hAnsiTheme="minorHAnsi"/>
        </w:rPr>
      </w:pPr>
      <w:r w:rsidRPr="00321D2B">
        <w:rPr>
          <w:rFonts w:asciiTheme="minorHAnsi" w:hAnsiTheme="minorHAnsi"/>
        </w:rPr>
        <w:t>Contractor shall hold and maintain</w:t>
      </w:r>
      <w:r w:rsidR="00CA25E6" w:rsidRPr="00321D2B">
        <w:rPr>
          <w:rFonts w:asciiTheme="minorHAnsi" w:hAnsiTheme="minorHAnsi"/>
        </w:rPr>
        <w:t>, through the completion, commissioning, closeout and warranty period of the project,</w:t>
      </w:r>
      <w:r w:rsidRPr="00321D2B">
        <w:rPr>
          <w:rFonts w:asciiTheme="minorHAnsi" w:hAnsiTheme="minorHAnsi"/>
        </w:rPr>
        <w:t xml:space="preserve"> </w:t>
      </w:r>
      <w:r w:rsidR="00400A05" w:rsidRPr="00321D2B">
        <w:rPr>
          <w:rFonts w:asciiTheme="minorHAnsi" w:hAnsiTheme="minorHAnsi"/>
        </w:rPr>
        <w:t xml:space="preserve">manufacturer’s certification </w:t>
      </w:r>
      <w:r w:rsidRPr="00321D2B">
        <w:rPr>
          <w:rFonts w:asciiTheme="minorHAnsi" w:hAnsiTheme="minorHAnsi"/>
        </w:rPr>
        <w:t>for the A</w:t>
      </w:r>
      <w:r w:rsidR="00E76CBA" w:rsidRPr="00321D2B">
        <w:rPr>
          <w:rFonts w:asciiTheme="minorHAnsi" w:hAnsiTheme="minorHAnsi"/>
        </w:rPr>
        <w:t>ssistive Listening S</w:t>
      </w:r>
      <w:r w:rsidRPr="00321D2B">
        <w:rPr>
          <w:rFonts w:asciiTheme="minorHAnsi" w:hAnsiTheme="minorHAnsi"/>
        </w:rPr>
        <w:t>ystem</w:t>
      </w:r>
      <w:r w:rsidR="08B64018" w:rsidRPr="00321D2B">
        <w:rPr>
          <w:rFonts w:asciiTheme="minorHAnsi" w:hAnsiTheme="minorHAnsi"/>
        </w:rPr>
        <w:t xml:space="preserve">. </w:t>
      </w:r>
    </w:p>
    <w:p w14:paraId="5D6076F6" w14:textId="0CB5863B" w:rsidR="00520459" w:rsidRPr="00321D2B" w:rsidRDefault="00400A05" w:rsidP="53F74514">
      <w:pPr>
        <w:numPr>
          <w:ilvl w:val="3"/>
          <w:numId w:val="72"/>
        </w:numPr>
        <w:spacing w:after="120" w:line="240" w:lineRule="auto"/>
        <w:rPr>
          <w:rFonts w:asciiTheme="minorHAnsi" w:hAnsiTheme="minorHAnsi"/>
        </w:rPr>
      </w:pPr>
      <w:r w:rsidRPr="00321D2B">
        <w:rPr>
          <w:rFonts w:asciiTheme="minorHAnsi" w:hAnsiTheme="minorHAnsi"/>
        </w:rPr>
        <w:t xml:space="preserve">The </w:t>
      </w:r>
      <w:r w:rsidR="004C341C" w:rsidRPr="00321D2B">
        <w:rPr>
          <w:rFonts w:asciiTheme="minorHAnsi" w:hAnsiTheme="minorHAnsi"/>
        </w:rPr>
        <w:t>C</w:t>
      </w:r>
      <w:r w:rsidRPr="00321D2B">
        <w:rPr>
          <w:rFonts w:asciiTheme="minorHAnsi" w:hAnsiTheme="minorHAnsi"/>
        </w:rPr>
        <w:t xml:space="preserve">ontractor must be certified with the manufacturer for </w:t>
      </w:r>
      <w:r w:rsidR="00296B02" w:rsidRPr="00321D2B">
        <w:rPr>
          <w:rFonts w:asciiTheme="minorHAnsi" w:hAnsiTheme="minorHAnsi"/>
        </w:rPr>
        <w:t xml:space="preserve">the </w:t>
      </w:r>
      <w:r w:rsidR="00E76CBA" w:rsidRPr="00321D2B">
        <w:rPr>
          <w:rFonts w:asciiTheme="minorHAnsi" w:hAnsiTheme="minorHAnsi"/>
        </w:rPr>
        <w:t>Assistive Listening</w:t>
      </w:r>
      <w:r w:rsidR="00296B02" w:rsidRPr="00321D2B">
        <w:rPr>
          <w:rFonts w:asciiTheme="minorHAnsi" w:hAnsiTheme="minorHAnsi"/>
        </w:rPr>
        <w:t xml:space="preserve"> system for </w:t>
      </w:r>
      <w:r w:rsidRPr="00321D2B">
        <w:rPr>
          <w:rFonts w:asciiTheme="minorHAnsi" w:hAnsiTheme="minorHAnsi"/>
        </w:rPr>
        <w:t xml:space="preserve">at least twelve (12) months prior to </w:t>
      </w:r>
      <w:r w:rsidR="00296B02" w:rsidRPr="00321D2B">
        <w:rPr>
          <w:rFonts w:asciiTheme="minorHAnsi" w:hAnsiTheme="minorHAnsi"/>
        </w:rPr>
        <w:t>bid</w:t>
      </w:r>
      <w:r w:rsidRPr="00321D2B">
        <w:rPr>
          <w:rFonts w:asciiTheme="minorHAnsi" w:hAnsiTheme="minorHAnsi"/>
        </w:rPr>
        <w:t>.</w:t>
      </w:r>
    </w:p>
    <w:p w14:paraId="58C0944E" w14:textId="3301AD0E" w:rsidR="00520459" w:rsidRPr="00321D2B" w:rsidRDefault="00296B02" w:rsidP="31291015">
      <w:pPr>
        <w:numPr>
          <w:ilvl w:val="3"/>
          <w:numId w:val="72"/>
        </w:numPr>
        <w:spacing w:after="120" w:line="240" w:lineRule="auto"/>
        <w:rPr>
          <w:rFonts w:asciiTheme="minorHAnsi" w:hAnsiTheme="minorHAnsi"/>
        </w:rPr>
      </w:pPr>
      <w:r w:rsidRPr="00321D2B">
        <w:rPr>
          <w:rFonts w:asciiTheme="minorHAnsi" w:hAnsiTheme="minorHAnsi"/>
        </w:rPr>
        <w:t xml:space="preserve">The Contractor shall </w:t>
      </w:r>
      <w:r w:rsidR="00CA25E6" w:rsidRPr="00321D2B">
        <w:rPr>
          <w:rFonts w:asciiTheme="minorHAnsi" w:hAnsiTheme="minorHAnsi"/>
        </w:rPr>
        <w:t xml:space="preserve">submit </w:t>
      </w:r>
      <w:r w:rsidRPr="00321D2B">
        <w:rPr>
          <w:rFonts w:asciiTheme="minorHAnsi" w:hAnsiTheme="minorHAnsi"/>
        </w:rPr>
        <w:t xml:space="preserve">proof of certification to the </w:t>
      </w:r>
      <w:bookmarkStart w:id="17" w:name="_Int_boDUAdyk"/>
      <w:r w:rsidRPr="00321D2B">
        <w:rPr>
          <w:rFonts w:asciiTheme="minorHAnsi" w:hAnsiTheme="minorHAnsi"/>
        </w:rPr>
        <w:t>District</w:t>
      </w:r>
      <w:bookmarkEnd w:id="17"/>
      <w:r w:rsidR="00CA25E6" w:rsidRPr="00321D2B">
        <w:rPr>
          <w:rFonts w:asciiTheme="minorHAnsi" w:hAnsiTheme="minorHAnsi"/>
        </w:rPr>
        <w:t xml:space="preserve"> during bid time</w:t>
      </w:r>
      <w:r w:rsidRPr="00321D2B">
        <w:rPr>
          <w:rFonts w:asciiTheme="minorHAnsi" w:hAnsiTheme="minorHAnsi"/>
        </w:rPr>
        <w:t>.</w:t>
      </w:r>
    </w:p>
    <w:p w14:paraId="6F06657A" w14:textId="77777777" w:rsidR="00520459"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Qualification Statements</w:t>
      </w:r>
    </w:p>
    <w:p w14:paraId="636FDDCC" w14:textId="6258CF5F" w:rsidR="00520459" w:rsidRPr="00321D2B" w:rsidRDefault="00CA25E6" w:rsidP="53F74514">
      <w:pPr>
        <w:numPr>
          <w:ilvl w:val="3"/>
          <w:numId w:val="72"/>
        </w:numPr>
        <w:spacing w:after="120" w:line="240" w:lineRule="auto"/>
        <w:rPr>
          <w:rFonts w:asciiTheme="minorHAnsi" w:hAnsiTheme="minorHAnsi"/>
        </w:rPr>
      </w:pPr>
      <w:r w:rsidRPr="00321D2B">
        <w:rPr>
          <w:rFonts w:asciiTheme="minorHAnsi" w:hAnsiTheme="minorHAnsi"/>
        </w:rPr>
        <w:t xml:space="preserve">Submit </w:t>
      </w:r>
      <w:r w:rsidR="00E724BD" w:rsidRPr="00321D2B">
        <w:rPr>
          <w:rFonts w:asciiTheme="minorHAnsi" w:hAnsiTheme="minorHAnsi"/>
        </w:rPr>
        <w:t>Contractor’</w:t>
      </w:r>
      <w:r w:rsidR="00400A05" w:rsidRPr="00321D2B">
        <w:rPr>
          <w:rFonts w:asciiTheme="minorHAnsi" w:hAnsiTheme="minorHAnsi"/>
        </w:rPr>
        <w:t>s experience and qualifications, include three (3) years of projects of similar complexity.  Include names and locations of two projects successfully completed using an</w:t>
      </w:r>
      <w:r w:rsidR="00E76CBA" w:rsidRPr="00321D2B">
        <w:rPr>
          <w:rFonts w:asciiTheme="minorHAnsi" w:hAnsiTheme="minorHAnsi"/>
        </w:rPr>
        <w:t xml:space="preserve"> assistive listening</w:t>
      </w:r>
      <w:r w:rsidR="00400A05" w:rsidRPr="00321D2B">
        <w:rPr>
          <w:rFonts w:asciiTheme="minorHAnsi" w:hAnsiTheme="minorHAnsi"/>
        </w:rPr>
        <w:t xml:space="preserve"> instructional classroom technology.</w:t>
      </w:r>
    </w:p>
    <w:p w14:paraId="559CCB47" w14:textId="0503CDFF" w:rsidR="00520459" w:rsidRPr="00321D2B" w:rsidRDefault="00CA25E6" w:rsidP="31291015">
      <w:pPr>
        <w:numPr>
          <w:ilvl w:val="3"/>
          <w:numId w:val="72"/>
        </w:numPr>
        <w:spacing w:after="120" w:line="240" w:lineRule="auto"/>
        <w:rPr>
          <w:rFonts w:asciiTheme="minorHAnsi" w:hAnsiTheme="minorHAnsi"/>
        </w:rPr>
      </w:pPr>
      <w:r w:rsidRPr="00321D2B">
        <w:rPr>
          <w:rFonts w:asciiTheme="minorHAnsi" w:hAnsiTheme="minorHAnsi"/>
        </w:rPr>
        <w:lastRenderedPageBreak/>
        <w:t xml:space="preserve">Submit </w:t>
      </w:r>
      <w:r w:rsidR="00400A05" w:rsidRPr="00321D2B">
        <w:rPr>
          <w:rFonts w:asciiTheme="minorHAnsi" w:hAnsiTheme="minorHAnsi"/>
        </w:rPr>
        <w:t xml:space="preserve">documentation </w:t>
      </w:r>
      <w:r w:rsidR="00E724BD" w:rsidRPr="00321D2B">
        <w:rPr>
          <w:rFonts w:asciiTheme="minorHAnsi" w:hAnsiTheme="minorHAnsi"/>
        </w:rPr>
        <w:t>indicating Contractor has</w:t>
      </w:r>
      <w:r w:rsidR="00400A05" w:rsidRPr="00321D2B">
        <w:rPr>
          <w:rFonts w:asciiTheme="minorHAnsi" w:hAnsiTheme="minorHAnsi"/>
        </w:rPr>
        <w:t xml:space="preserve"> been in the </w:t>
      </w:r>
      <w:bookmarkStart w:id="18" w:name="_GoBack"/>
      <w:bookmarkEnd w:id="18"/>
      <w:r w:rsidR="00400A05" w:rsidRPr="00321D2B">
        <w:rPr>
          <w:rFonts w:asciiTheme="minorHAnsi" w:hAnsiTheme="minorHAnsi"/>
        </w:rPr>
        <w:t xml:space="preserve">contracting business for a minimum of five (5) years under the same name and </w:t>
      </w:r>
      <w:r w:rsidR="00465CBB" w:rsidRPr="00321D2B">
        <w:rPr>
          <w:rFonts w:asciiTheme="minorHAnsi" w:hAnsiTheme="minorHAnsi"/>
        </w:rPr>
        <w:t xml:space="preserve">is </w:t>
      </w:r>
      <w:r w:rsidR="00400A05" w:rsidRPr="00321D2B">
        <w:rPr>
          <w:rFonts w:asciiTheme="minorHAnsi" w:hAnsiTheme="minorHAnsi"/>
        </w:rPr>
        <w:t xml:space="preserve">located within </w:t>
      </w:r>
      <w:r w:rsidR="002B3432" w:rsidRPr="00321D2B">
        <w:rPr>
          <w:rFonts w:asciiTheme="minorHAnsi" w:hAnsiTheme="minorHAnsi"/>
        </w:rPr>
        <w:t xml:space="preserve">two hundred (200) miles </w:t>
      </w:r>
      <w:r w:rsidR="00400A05" w:rsidRPr="00321D2B">
        <w:rPr>
          <w:rFonts w:asciiTheme="minorHAnsi" w:hAnsiTheme="minorHAnsi"/>
        </w:rPr>
        <w:t xml:space="preserve">of the </w:t>
      </w:r>
      <w:bookmarkStart w:id="19" w:name="_Int_1BH8Hkf1"/>
      <w:r w:rsidR="00400A05" w:rsidRPr="00321D2B">
        <w:rPr>
          <w:rFonts w:asciiTheme="minorHAnsi" w:hAnsiTheme="minorHAnsi"/>
        </w:rPr>
        <w:t>District</w:t>
      </w:r>
      <w:bookmarkEnd w:id="19"/>
      <w:r w:rsidR="00400A05" w:rsidRPr="00321D2B">
        <w:rPr>
          <w:rFonts w:asciiTheme="minorHAnsi" w:hAnsiTheme="minorHAnsi"/>
        </w:rPr>
        <w:t>.</w:t>
      </w:r>
    </w:p>
    <w:p w14:paraId="7B2F3968" w14:textId="77777777" w:rsidR="00520459" w:rsidRPr="00321D2B" w:rsidRDefault="003616D3" w:rsidP="00971827">
      <w:pPr>
        <w:numPr>
          <w:ilvl w:val="2"/>
          <w:numId w:val="72"/>
        </w:numPr>
        <w:spacing w:after="120" w:line="240" w:lineRule="auto"/>
        <w:rPr>
          <w:rFonts w:asciiTheme="minorHAnsi" w:hAnsiTheme="minorHAnsi"/>
        </w:rPr>
      </w:pPr>
      <w:r w:rsidRPr="00321D2B">
        <w:rPr>
          <w:rFonts w:asciiTheme="minorHAnsi" w:hAnsiTheme="minorHAnsi"/>
        </w:rPr>
        <w:t>Equipment Schedule</w:t>
      </w:r>
    </w:p>
    <w:p w14:paraId="5DBA4A15" w14:textId="01E5D92A" w:rsidR="00520459" w:rsidRPr="00321D2B" w:rsidRDefault="00CA25E6" w:rsidP="31291015">
      <w:pPr>
        <w:numPr>
          <w:ilvl w:val="3"/>
          <w:numId w:val="72"/>
        </w:numPr>
        <w:spacing w:after="120" w:line="240" w:lineRule="auto"/>
        <w:rPr>
          <w:rFonts w:asciiTheme="minorHAnsi" w:hAnsiTheme="minorHAnsi"/>
        </w:rPr>
      </w:pPr>
      <w:r w:rsidRPr="00321D2B">
        <w:rPr>
          <w:rFonts w:asciiTheme="minorHAnsi" w:hAnsiTheme="minorHAnsi"/>
        </w:rPr>
        <w:t>Submit a complete bill of materials, including all quantities of components, devices, equipment, and wiring required to complete this scope of work prior to ordering any materials or commencing any construction activities</w:t>
      </w:r>
      <w:r w:rsidR="2002DFC2" w:rsidRPr="00321D2B">
        <w:rPr>
          <w:rFonts w:asciiTheme="minorHAnsi" w:hAnsiTheme="minorHAnsi"/>
        </w:rPr>
        <w:t xml:space="preserve">. </w:t>
      </w:r>
      <w:r w:rsidR="7798239A" w:rsidRPr="00321D2B">
        <w:rPr>
          <w:rFonts w:asciiTheme="minorHAnsi" w:hAnsiTheme="minorHAnsi"/>
        </w:rPr>
        <w:t>Provide all quantities needed, including OFOI components.</w:t>
      </w:r>
      <w:r w:rsidR="009D3B64" w:rsidRPr="00321D2B">
        <w:rPr>
          <w:rFonts w:asciiTheme="minorHAnsi" w:hAnsiTheme="minorHAnsi"/>
        </w:rPr>
        <w:t xml:space="preserve">  </w:t>
      </w:r>
    </w:p>
    <w:p w14:paraId="4EB8F8D8" w14:textId="69C8D11C" w:rsidR="00520459" w:rsidRPr="00321D2B" w:rsidRDefault="003616D3" w:rsidP="00971827">
      <w:pPr>
        <w:numPr>
          <w:ilvl w:val="2"/>
          <w:numId w:val="72"/>
        </w:numPr>
        <w:spacing w:after="120" w:line="240" w:lineRule="auto"/>
        <w:rPr>
          <w:rFonts w:asciiTheme="minorHAnsi" w:hAnsiTheme="minorHAnsi"/>
        </w:rPr>
      </w:pPr>
      <w:r w:rsidRPr="00321D2B">
        <w:rPr>
          <w:rFonts w:asciiTheme="minorHAnsi" w:hAnsiTheme="minorHAnsi"/>
        </w:rPr>
        <w:t>Product Data</w:t>
      </w:r>
      <w:r w:rsidR="35922C82" w:rsidRPr="00321D2B">
        <w:rPr>
          <w:rFonts w:asciiTheme="minorHAnsi" w:hAnsiTheme="minorHAnsi"/>
        </w:rPr>
        <w:t xml:space="preserve"> and </w:t>
      </w:r>
      <w:r w:rsidR="00CA25E6" w:rsidRPr="00321D2B">
        <w:rPr>
          <w:rFonts w:asciiTheme="minorHAnsi" w:hAnsiTheme="minorHAnsi"/>
        </w:rPr>
        <w:t>Shop Drawings</w:t>
      </w:r>
    </w:p>
    <w:p w14:paraId="292F61EB" w14:textId="5A689458" w:rsidR="00520459" w:rsidRPr="00321D2B" w:rsidRDefault="009D3B64" w:rsidP="3F8A15D7">
      <w:pPr>
        <w:numPr>
          <w:ilvl w:val="3"/>
          <w:numId w:val="72"/>
        </w:numPr>
        <w:spacing w:after="120" w:line="240" w:lineRule="auto"/>
        <w:rPr>
          <w:rFonts w:asciiTheme="minorHAnsi" w:hAnsiTheme="minorHAnsi"/>
        </w:rPr>
      </w:pPr>
      <w:r w:rsidRPr="00321D2B">
        <w:rPr>
          <w:rFonts w:asciiTheme="minorHAnsi" w:hAnsiTheme="minorHAnsi"/>
        </w:rPr>
        <w:t>Submit product data, including manufacturer’s data sheets</w:t>
      </w:r>
      <w:r w:rsidR="003616D3" w:rsidRPr="00321D2B">
        <w:rPr>
          <w:rFonts w:asciiTheme="minorHAnsi" w:hAnsiTheme="minorHAnsi"/>
        </w:rPr>
        <w:t>,</w:t>
      </w:r>
      <w:r w:rsidRPr="00321D2B">
        <w:rPr>
          <w:rFonts w:asciiTheme="minorHAnsi" w:hAnsiTheme="minorHAnsi"/>
        </w:rPr>
        <w:t xml:space="preserve"> for all proposed system components.</w:t>
      </w:r>
    </w:p>
    <w:p w14:paraId="790FEABA" w14:textId="63754045" w:rsidR="00CA25E6" w:rsidRPr="00321D2B" w:rsidRDefault="00CA25E6" w:rsidP="53F74514">
      <w:pPr>
        <w:numPr>
          <w:ilvl w:val="3"/>
          <w:numId w:val="72"/>
        </w:numPr>
        <w:spacing w:after="120" w:line="240" w:lineRule="auto"/>
        <w:rPr>
          <w:rFonts w:asciiTheme="minorHAnsi" w:hAnsiTheme="minorHAnsi"/>
        </w:rPr>
      </w:pPr>
      <w:r w:rsidRPr="00321D2B">
        <w:rPr>
          <w:rFonts w:asciiTheme="minorHAnsi" w:hAnsiTheme="minorHAnsi"/>
        </w:rPr>
        <w:t>Submit manufacturer’s installation instructions.</w:t>
      </w:r>
    </w:p>
    <w:p w14:paraId="242F9420" w14:textId="1863C0A1" w:rsidR="00CA25E6" w:rsidRPr="00321D2B" w:rsidRDefault="00CA25E6" w:rsidP="31291015">
      <w:pPr>
        <w:numPr>
          <w:ilvl w:val="3"/>
          <w:numId w:val="72"/>
        </w:numPr>
        <w:spacing w:after="120" w:line="240" w:lineRule="auto"/>
        <w:rPr>
          <w:rFonts w:asciiTheme="minorHAnsi" w:hAnsiTheme="minorHAnsi"/>
        </w:rPr>
      </w:pPr>
      <w:r w:rsidRPr="00321D2B">
        <w:rPr>
          <w:rFonts w:asciiTheme="minorHAnsi" w:hAnsiTheme="minorHAnsi"/>
        </w:rPr>
        <w:t>Integrator to submit shop drawings with device locations</w:t>
      </w:r>
      <w:r w:rsidR="30D7A64E" w:rsidRPr="00321D2B">
        <w:rPr>
          <w:rFonts w:asciiTheme="minorHAnsi" w:hAnsiTheme="minorHAnsi"/>
        </w:rPr>
        <w:t>, power locations,</w:t>
      </w:r>
      <w:r w:rsidRPr="00321D2B">
        <w:rPr>
          <w:rFonts w:asciiTheme="minorHAnsi" w:hAnsiTheme="minorHAnsi"/>
        </w:rPr>
        <w:t xml:space="preserve"> and cable routes prior to </w:t>
      </w:r>
      <w:r w:rsidR="3F04FA62" w:rsidRPr="00321D2B">
        <w:rPr>
          <w:rFonts w:asciiTheme="minorHAnsi" w:hAnsiTheme="minorHAnsi"/>
        </w:rPr>
        <w:t>installation</w:t>
      </w:r>
      <w:r w:rsidRPr="00321D2B">
        <w:rPr>
          <w:rFonts w:asciiTheme="minorHAnsi" w:hAnsiTheme="minorHAnsi"/>
        </w:rPr>
        <w:t>.</w:t>
      </w:r>
    </w:p>
    <w:p w14:paraId="19CC39FB" w14:textId="307BBF79" w:rsidR="00520459" w:rsidRPr="00321D2B" w:rsidRDefault="004B5F9A" w:rsidP="624A2E51">
      <w:pPr>
        <w:numPr>
          <w:ilvl w:val="3"/>
          <w:numId w:val="72"/>
        </w:numPr>
        <w:spacing w:after="120" w:line="240" w:lineRule="auto"/>
        <w:rPr>
          <w:rFonts w:asciiTheme="minorHAnsi" w:hAnsiTheme="minorHAnsi"/>
        </w:rPr>
      </w:pPr>
      <w:r w:rsidRPr="00321D2B">
        <w:rPr>
          <w:rFonts w:asciiTheme="minorHAnsi" w:hAnsiTheme="minorHAnsi"/>
        </w:rPr>
        <w:t xml:space="preserve">Submit </w:t>
      </w:r>
      <w:r w:rsidR="00322310" w:rsidRPr="00321D2B">
        <w:rPr>
          <w:rFonts w:asciiTheme="minorHAnsi" w:hAnsiTheme="minorHAnsi"/>
        </w:rPr>
        <w:t xml:space="preserve">a list of complete part numbers </w:t>
      </w:r>
      <w:r w:rsidRPr="00321D2B">
        <w:rPr>
          <w:rFonts w:asciiTheme="minorHAnsi" w:hAnsiTheme="minorHAnsi"/>
        </w:rPr>
        <w:t>to the</w:t>
      </w:r>
      <w:r w:rsidR="00322310" w:rsidRPr="00321D2B">
        <w:rPr>
          <w:rFonts w:asciiTheme="minorHAnsi" w:hAnsiTheme="minorHAnsi"/>
        </w:rPr>
        <w:t xml:space="preserve"> </w:t>
      </w:r>
      <w:bookmarkStart w:id="20" w:name="_Int_zF6Mk4Hs"/>
      <w:r w:rsidR="00322310" w:rsidRPr="00321D2B">
        <w:rPr>
          <w:rFonts w:asciiTheme="minorHAnsi" w:hAnsiTheme="minorHAnsi"/>
        </w:rPr>
        <w:t>District</w:t>
      </w:r>
      <w:bookmarkEnd w:id="20"/>
      <w:r w:rsidR="00322310" w:rsidRPr="00321D2B">
        <w:rPr>
          <w:rFonts w:asciiTheme="minorHAnsi" w:hAnsiTheme="minorHAnsi"/>
        </w:rPr>
        <w:t xml:space="preserve"> </w:t>
      </w:r>
      <w:r w:rsidRPr="00321D2B">
        <w:rPr>
          <w:rFonts w:asciiTheme="minorHAnsi" w:hAnsiTheme="minorHAnsi"/>
        </w:rPr>
        <w:t xml:space="preserve">for approval </w:t>
      </w:r>
      <w:r w:rsidR="00322310" w:rsidRPr="00321D2B">
        <w:rPr>
          <w:rFonts w:asciiTheme="minorHAnsi" w:hAnsiTheme="minorHAnsi"/>
        </w:rPr>
        <w:t>during submittal phase</w:t>
      </w:r>
      <w:r w:rsidR="00A70E7A" w:rsidRPr="00321D2B">
        <w:rPr>
          <w:rFonts w:asciiTheme="minorHAnsi" w:hAnsiTheme="minorHAnsi"/>
        </w:rPr>
        <w:t>.</w:t>
      </w:r>
    </w:p>
    <w:p w14:paraId="4AD92235" w14:textId="7C171292" w:rsidR="00520459" w:rsidRPr="00321D2B" w:rsidRDefault="00322310" w:rsidP="53F74514">
      <w:pPr>
        <w:numPr>
          <w:ilvl w:val="3"/>
          <w:numId w:val="72"/>
        </w:numPr>
        <w:spacing w:after="120" w:line="240" w:lineRule="auto"/>
        <w:rPr>
          <w:rFonts w:asciiTheme="minorHAnsi" w:hAnsiTheme="minorHAnsi"/>
        </w:rPr>
      </w:pPr>
      <w:r w:rsidRPr="00321D2B">
        <w:rPr>
          <w:rFonts w:asciiTheme="minorHAnsi" w:hAnsiTheme="minorHAnsi"/>
        </w:rPr>
        <w:t xml:space="preserve">Contractor and Integrator shall verify all equipment models, correct components, and correct </w:t>
      </w:r>
      <w:r w:rsidR="002A7B4F" w:rsidRPr="00321D2B">
        <w:rPr>
          <w:rFonts w:asciiTheme="minorHAnsi" w:hAnsiTheme="minorHAnsi"/>
        </w:rPr>
        <w:t>number</w:t>
      </w:r>
      <w:r w:rsidRPr="00321D2B">
        <w:rPr>
          <w:rFonts w:asciiTheme="minorHAnsi" w:hAnsiTheme="minorHAnsi"/>
        </w:rPr>
        <w:t xml:space="preserve"> of components</w:t>
      </w:r>
      <w:r w:rsidR="00CA25E6" w:rsidRPr="00321D2B">
        <w:rPr>
          <w:rFonts w:asciiTheme="minorHAnsi" w:hAnsiTheme="minorHAnsi"/>
        </w:rPr>
        <w:t xml:space="preserve"> prior to submission</w:t>
      </w:r>
      <w:r w:rsidR="004B5F9A" w:rsidRPr="00321D2B">
        <w:rPr>
          <w:rFonts w:asciiTheme="minorHAnsi" w:hAnsiTheme="minorHAnsi"/>
        </w:rPr>
        <w:t xml:space="preserve"> of bill of materials.</w:t>
      </w:r>
    </w:p>
    <w:p w14:paraId="070224CC" w14:textId="60F15FC4" w:rsidR="00520459" w:rsidRPr="00321D2B" w:rsidRDefault="7A3491B1" w:rsidP="624A2E51">
      <w:pPr>
        <w:numPr>
          <w:ilvl w:val="3"/>
          <w:numId w:val="72"/>
        </w:numPr>
        <w:spacing w:after="120" w:line="240" w:lineRule="auto"/>
        <w:rPr>
          <w:rFonts w:asciiTheme="minorHAnsi" w:hAnsiTheme="minorHAnsi"/>
        </w:rPr>
      </w:pPr>
      <w:r w:rsidRPr="00321D2B">
        <w:rPr>
          <w:rFonts w:asciiTheme="minorHAnsi" w:hAnsiTheme="minorHAnsi"/>
        </w:rPr>
        <w:t>If additional equipment is required to meet system performance specifications, the Contractor shall provide the equipment with written District approval before installation.</w:t>
      </w:r>
    </w:p>
    <w:p w14:paraId="784A5BE8" w14:textId="40981992" w:rsidR="003D6D95" w:rsidRPr="00321D2B" w:rsidRDefault="003D6D95" w:rsidP="2ADE3029">
      <w:pPr>
        <w:numPr>
          <w:ilvl w:val="2"/>
          <w:numId w:val="72"/>
        </w:numPr>
        <w:spacing w:after="120" w:line="240" w:lineRule="auto"/>
        <w:rPr>
          <w:rFonts w:asciiTheme="minorHAnsi" w:hAnsiTheme="minorHAnsi"/>
        </w:rPr>
      </w:pPr>
      <w:r w:rsidRPr="00321D2B">
        <w:rPr>
          <w:rFonts w:asciiTheme="minorHAnsi" w:hAnsiTheme="minorHAnsi"/>
        </w:rPr>
        <w:t>Refer to Section 01 33 00</w:t>
      </w:r>
      <w:r w:rsidR="00A3093F" w:rsidRPr="00321D2B">
        <w:rPr>
          <w:rFonts w:asciiTheme="minorHAnsi" w:hAnsiTheme="minorHAnsi"/>
        </w:rPr>
        <w:t xml:space="preserve"> Submittals</w:t>
      </w:r>
      <w:r w:rsidRPr="00321D2B">
        <w:rPr>
          <w:rFonts w:asciiTheme="minorHAnsi" w:hAnsiTheme="minorHAnsi"/>
        </w:rPr>
        <w:t xml:space="preserve"> for additional requirements</w:t>
      </w:r>
      <w:r w:rsidR="21E9A083" w:rsidRPr="00321D2B">
        <w:rPr>
          <w:rFonts w:asciiTheme="minorHAnsi" w:hAnsiTheme="minorHAnsi"/>
        </w:rPr>
        <w:t>.</w:t>
      </w:r>
    </w:p>
    <w:p w14:paraId="57B4BD27" w14:textId="77777777" w:rsidR="00400A05" w:rsidRPr="00321D2B" w:rsidRDefault="00400A05"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CLOSEOUT SUBMITTALS</w:t>
      </w:r>
    </w:p>
    <w:p w14:paraId="4BC97455" w14:textId="1C30767C" w:rsidR="00D3452A"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 xml:space="preserve">Documentation to be submitted </w:t>
      </w:r>
      <w:r w:rsidR="007228B0" w:rsidRPr="00321D2B">
        <w:rPr>
          <w:rFonts w:asciiTheme="minorHAnsi" w:hAnsiTheme="minorHAnsi"/>
        </w:rPr>
        <w:t xml:space="preserve">by Contractor </w:t>
      </w:r>
      <w:r w:rsidRPr="00321D2B">
        <w:rPr>
          <w:rFonts w:asciiTheme="minorHAnsi" w:hAnsiTheme="minorHAnsi"/>
        </w:rPr>
        <w:t xml:space="preserve">upon completion of system </w:t>
      </w:r>
      <w:r w:rsidR="00CA25E6" w:rsidRPr="00321D2B">
        <w:rPr>
          <w:rFonts w:asciiTheme="minorHAnsi" w:hAnsiTheme="minorHAnsi"/>
        </w:rPr>
        <w:t>is</w:t>
      </w:r>
      <w:r w:rsidRPr="00321D2B">
        <w:rPr>
          <w:rFonts w:asciiTheme="minorHAnsi" w:hAnsiTheme="minorHAnsi"/>
        </w:rPr>
        <w:t>:</w:t>
      </w:r>
    </w:p>
    <w:p w14:paraId="5071414D" w14:textId="0D8C7207" w:rsidR="00085BFA" w:rsidRPr="00321D2B" w:rsidRDefault="00524A88" w:rsidP="31291015">
      <w:pPr>
        <w:numPr>
          <w:ilvl w:val="3"/>
          <w:numId w:val="72"/>
        </w:numPr>
        <w:spacing w:after="120" w:line="240" w:lineRule="auto"/>
        <w:rPr>
          <w:rFonts w:asciiTheme="minorHAnsi" w:hAnsiTheme="minorHAnsi"/>
        </w:rPr>
      </w:pPr>
      <w:r w:rsidRPr="00321D2B">
        <w:rPr>
          <w:rFonts w:asciiTheme="minorHAnsi" w:hAnsiTheme="minorHAnsi"/>
        </w:rPr>
        <w:t xml:space="preserve">Provide a list of commissioning steps undertaken per system installed. </w:t>
      </w:r>
      <w:r w:rsidR="5847E134" w:rsidRPr="00321D2B">
        <w:rPr>
          <w:rFonts w:asciiTheme="minorHAnsi" w:hAnsiTheme="minorHAnsi"/>
        </w:rPr>
        <w:t>This document may be a checklist.</w:t>
      </w:r>
      <w:r w:rsidR="00F03795" w:rsidRPr="00321D2B">
        <w:rPr>
          <w:rFonts w:asciiTheme="minorHAnsi" w:hAnsiTheme="minorHAnsi"/>
        </w:rPr>
        <w:t xml:space="preserve"> </w:t>
      </w:r>
      <w:r w:rsidRPr="00321D2B">
        <w:rPr>
          <w:rFonts w:asciiTheme="minorHAnsi" w:hAnsiTheme="minorHAnsi"/>
        </w:rPr>
        <w:t xml:space="preserve">Commission per manufacturer requirements. </w:t>
      </w:r>
      <w:r w:rsidR="00A57549" w:rsidRPr="00321D2B">
        <w:rPr>
          <w:rFonts w:asciiTheme="minorHAnsi" w:hAnsiTheme="minorHAnsi"/>
        </w:rPr>
        <w:t xml:space="preserve">  </w:t>
      </w:r>
    </w:p>
    <w:p w14:paraId="3A56309E" w14:textId="5DF0B046" w:rsidR="00085BFA" w:rsidRPr="00321D2B" w:rsidRDefault="00CA25E6" w:rsidP="00496118">
      <w:pPr>
        <w:numPr>
          <w:ilvl w:val="2"/>
          <w:numId w:val="72"/>
        </w:numPr>
        <w:spacing w:after="120" w:line="240" w:lineRule="auto"/>
        <w:rPr>
          <w:rFonts w:asciiTheme="minorHAnsi" w:hAnsiTheme="minorHAnsi"/>
        </w:rPr>
      </w:pPr>
      <w:r w:rsidRPr="00321D2B">
        <w:rPr>
          <w:rFonts w:asciiTheme="minorHAnsi" w:hAnsiTheme="minorHAnsi"/>
        </w:rPr>
        <w:t>P</w:t>
      </w:r>
      <w:r w:rsidR="004B5F9A" w:rsidRPr="00321D2B">
        <w:rPr>
          <w:rFonts w:asciiTheme="minorHAnsi" w:hAnsiTheme="minorHAnsi"/>
        </w:rPr>
        <w:t>repare and submit “As-B</w:t>
      </w:r>
      <w:r w:rsidRPr="00321D2B">
        <w:rPr>
          <w:rFonts w:asciiTheme="minorHAnsi" w:hAnsiTheme="minorHAnsi"/>
        </w:rPr>
        <w:t xml:space="preserve">uilt” drawings of </w:t>
      </w:r>
      <w:r w:rsidR="007931CA" w:rsidRPr="00321D2B">
        <w:rPr>
          <w:rFonts w:asciiTheme="minorHAnsi" w:hAnsiTheme="minorHAnsi"/>
        </w:rPr>
        <w:t>fixed</w:t>
      </w:r>
      <w:r w:rsidR="00A80FC2" w:rsidRPr="00321D2B">
        <w:rPr>
          <w:rFonts w:asciiTheme="minorHAnsi" w:hAnsiTheme="minorHAnsi"/>
        </w:rPr>
        <w:t xml:space="preserve"> </w:t>
      </w:r>
      <w:r w:rsidRPr="00321D2B">
        <w:rPr>
          <w:rFonts w:asciiTheme="minorHAnsi" w:hAnsiTheme="minorHAnsi"/>
        </w:rPr>
        <w:t>system</w:t>
      </w:r>
      <w:r w:rsidR="007931CA" w:rsidRPr="00321D2B">
        <w:rPr>
          <w:rFonts w:asciiTheme="minorHAnsi" w:hAnsiTheme="minorHAnsi"/>
        </w:rPr>
        <w:t xml:space="preserve">s such as Auditoriums, </w:t>
      </w:r>
      <w:r w:rsidR="1BDC2FDC" w:rsidRPr="00321D2B">
        <w:rPr>
          <w:rFonts w:asciiTheme="minorHAnsi" w:hAnsiTheme="minorHAnsi"/>
        </w:rPr>
        <w:t>MPRs (Multi</w:t>
      </w:r>
      <w:r w:rsidR="00A80FC2" w:rsidRPr="00321D2B">
        <w:rPr>
          <w:rFonts w:asciiTheme="minorHAnsi" w:hAnsiTheme="minorHAnsi"/>
        </w:rPr>
        <w:t>-</w:t>
      </w:r>
      <w:r w:rsidR="1BDC2FDC" w:rsidRPr="00321D2B">
        <w:rPr>
          <w:rFonts w:asciiTheme="minorHAnsi" w:hAnsiTheme="minorHAnsi"/>
        </w:rPr>
        <w:t>Purpose Room)</w:t>
      </w:r>
      <w:r w:rsidR="007931CA" w:rsidRPr="00321D2B">
        <w:rPr>
          <w:rFonts w:asciiTheme="minorHAnsi" w:hAnsiTheme="minorHAnsi"/>
        </w:rPr>
        <w:t>, or other designated Assembly Areas</w:t>
      </w:r>
      <w:r w:rsidRPr="00321D2B">
        <w:rPr>
          <w:rFonts w:asciiTheme="minorHAnsi" w:hAnsiTheme="minorHAnsi"/>
        </w:rPr>
        <w:t>. As-</w:t>
      </w:r>
      <w:r w:rsidR="004B5F9A" w:rsidRPr="00321D2B">
        <w:rPr>
          <w:rFonts w:asciiTheme="minorHAnsi" w:hAnsiTheme="minorHAnsi"/>
        </w:rPr>
        <w:t>Builts</w:t>
      </w:r>
      <w:r w:rsidRPr="00321D2B">
        <w:rPr>
          <w:rFonts w:asciiTheme="minorHAnsi" w:hAnsiTheme="minorHAnsi"/>
        </w:rPr>
        <w:t xml:space="preserve"> </w:t>
      </w:r>
      <w:r w:rsidR="007931CA" w:rsidRPr="00321D2B">
        <w:rPr>
          <w:rFonts w:asciiTheme="minorHAnsi" w:hAnsiTheme="minorHAnsi"/>
        </w:rPr>
        <w:t xml:space="preserve">to include </w:t>
      </w:r>
      <w:r w:rsidRPr="00321D2B">
        <w:rPr>
          <w:rFonts w:asciiTheme="minorHAnsi" w:hAnsiTheme="minorHAnsi"/>
        </w:rPr>
        <w:t xml:space="preserve">indicating exact device locations, </w:t>
      </w:r>
      <w:r w:rsidR="007931CA" w:rsidRPr="00321D2B">
        <w:rPr>
          <w:rFonts w:asciiTheme="minorHAnsi" w:hAnsiTheme="minorHAnsi"/>
        </w:rPr>
        <w:t xml:space="preserve">power source, network connection, associated </w:t>
      </w:r>
      <w:r w:rsidRPr="00321D2B">
        <w:rPr>
          <w:rFonts w:asciiTheme="minorHAnsi" w:hAnsiTheme="minorHAnsi"/>
        </w:rPr>
        <w:t>panels, cable routes and wire numbers as tagged.</w:t>
      </w:r>
      <w:r w:rsidR="00085BFA" w:rsidRPr="00321D2B">
        <w:rPr>
          <w:rFonts w:asciiTheme="minorHAnsi" w:hAnsiTheme="minorHAnsi"/>
        </w:rPr>
        <w:t xml:space="preserve">    Refer to Section </w:t>
      </w:r>
      <w:r w:rsidR="520526D7" w:rsidRPr="00321D2B">
        <w:rPr>
          <w:rFonts w:asciiTheme="minorHAnsi" w:hAnsiTheme="minorHAnsi"/>
        </w:rPr>
        <w:t>01 77 00</w:t>
      </w:r>
      <w:r w:rsidR="00A3093F" w:rsidRPr="00321D2B">
        <w:rPr>
          <w:rFonts w:asciiTheme="minorHAnsi" w:hAnsiTheme="minorHAnsi"/>
        </w:rPr>
        <w:t xml:space="preserve"> Contract Closeout and Final Cleaning</w:t>
      </w:r>
      <w:r w:rsidR="00085BFA" w:rsidRPr="00321D2B">
        <w:rPr>
          <w:rFonts w:asciiTheme="minorHAnsi" w:hAnsiTheme="minorHAnsi"/>
        </w:rPr>
        <w:t xml:space="preserve"> for additional requirements</w:t>
      </w:r>
      <w:r w:rsidR="00E11169" w:rsidRPr="00321D2B">
        <w:rPr>
          <w:rFonts w:asciiTheme="minorHAnsi" w:hAnsiTheme="minorHAnsi"/>
        </w:rPr>
        <w:t>.</w:t>
      </w:r>
    </w:p>
    <w:p w14:paraId="0DDE3FA7" w14:textId="77777777" w:rsidR="00D3452A" w:rsidRPr="00321D2B" w:rsidRDefault="00400A05"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DELIVERY, STORAGE, AND HANDLING</w:t>
      </w:r>
    </w:p>
    <w:p w14:paraId="223C9295" w14:textId="77777777" w:rsidR="00D3452A"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Store materials protected from exposure to harmful environmental conditions and at temperature and humidity conditions recommended by the manufacturer.</w:t>
      </w:r>
    </w:p>
    <w:p w14:paraId="08D0185A" w14:textId="5E278534" w:rsidR="00D3452A" w:rsidRPr="00321D2B" w:rsidRDefault="00400A05" w:rsidP="00971827">
      <w:pPr>
        <w:numPr>
          <w:ilvl w:val="2"/>
          <w:numId w:val="72"/>
        </w:numPr>
        <w:spacing w:after="120" w:line="240" w:lineRule="auto"/>
        <w:rPr>
          <w:rFonts w:asciiTheme="minorHAnsi" w:hAnsiTheme="minorHAnsi"/>
        </w:rPr>
      </w:pPr>
      <w:r w:rsidRPr="00321D2B">
        <w:rPr>
          <w:rFonts w:asciiTheme="minorHAnsi" w:hAnsiTheme="minorHAnsi"/>
        </w:rPr>
        <w:t>Repair or replace damaged components before Completion of the project.</w:t>
      </w:r>
    </w:p>
    <w:p w14:paraId="3242ED58" w14:textId="27247C9C" w:rsidR="00D3452A" w:rsidRPr="00321D2B" w:rsidRDefault="002440B2" w:rsidP="31291015">
      <w:pPr>
        <w:numPr>
          <w:ilvl w:val="2"/>
          <w:numId w:val="72"/>
        </w:numPr>
        <w:spacing w:after="120" w:line="240" w:lineRule="auto"/>
        <w:rPr>
          <w:rFonts w:asciiTheme="minorHAnsi" w:hAnsiTheme="minorHAnsi"/>
        </w:rPr>
      </w:pPr>
      <w:r w:rsidRPr="00321D2B">
        <w:rPr>
          <w:rFonts w:asciiTheme="minorHAnsi" w:hAnsiTheme="minorHAnsi"/>
        </w:rPr>
        <w:t xml:space="preserve">ALL excess material that comes with the system shall be turned over to </w:t>
      </w:r>
      <w:r w:rsidR="248A3333" w:rsidRPr="00321D2B">
        <w:rPr>
          <w:rFonts w:asciiTheme="minorHAnsi" w:hAnsiTheme="minorHAnsi"/>
        </w:rPr>
        <w:t>the District</w:t>
      </w:r>
      <w:r w:rsidRPr="00321D2B">
        <w:rPr>
          <w:rFonts w:asciiTheme="minorHAnsi" w:hAnsiTheme="minorHAnsi"/>
        </w:rPr>
        <w:t xml:space="preserve"> Representat</w:t>
      </w:r>
      <w:r w:rsidR="00092422" w:rsidRPr="00321D2B">
        <w:rPr>
          <w:rFonts w:asciiTheme="minorHAnsi" w:hAnsiTheme="minorHAnsi"/>
        </w:rPr>
        <w:t>ive at the conclusion of work.</w:t>
      </w:r>
    </w:p>
    <w:p w14:paraId="4C9808BB" w14:textId="77777777" w:rsidR="00D3452A" w:rsidRPr="00321D2B" w:rsidRDefault="00400A05"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WARRANTY</w:t>
      </w:r>
    </w:p>
    <w:p w14:paraId="7F93DDDF" w14:textId="6901B738" w:rsidR="00D3452A" w:rsidRPr="00321D2B" w:rsidRDefault="615DFA90" w:rsidP="7699735D">
      <w:pPr>
        <w:numPr>
          <w:ilvl w:val="2"/>
          <w:numId w:val="72"/>
        </w:numPr>
        <w:spacing w:after="120" w:line="240" w:lineRule="auto"/>
        <w:rPr>
          <w:rFonts w:asciiTheme="minorHAnsi" w:hAnsiTheme="minorHAnsi"/>
        </w:rPr>
      </w:pPr>
      <w:r w:rsidRPr="00321D2B">
        <w:rPr>
          <w:rFonts w:asciiTheme="minorHAnsi" w:hAnsiTheme="minorHAnsi"/>
        </w:rPr>
        <w:t>The Contractor shall provide the manufacturer's warranty that any equipment under this specification shall be free from defect for one (1) year from the date of final acceptance.</w:t>
      </w:r>
      <w:r w:rsidR="2D5C09AF" w:rsidRPr="00321D2B">
        <w:rPr>
          <w:rFonts w:asciiTheme="minorHAnsi" w:hAnsiTheme="minorHAnsi"/>
        </w:rPr>
        <w:t xml:space="preserve"> Any receiver </w:t>
      </w:r>
      <w:r w:rsidR="469EBF35" w:rsidRPr="00321D2B">
        <w:rPr>
          <w:rFonts w:asciiTheme="minorHAnsi" w:hAnsiTheme="minorHAnsi"/>
        </w:rPr>
        <w:t>shall have</w:t>
      </w:r>
      <w:r w:rsidR="77527352" w:rsidRPr="00321D2B">
        <w:rPr>
          <w:rFonts w:asciiTheme="minorHAnsi" w:hAnsiTheme="minorHAnsi"/>
        </w:rPr>
        <w:t xml:space="preserve"> a two (2) year </w:t>
      </w:r>
      <w:r w:rsidR="469EBF35" w:rsidRPr="00321D2B">
        <w:rPr>
          <w:rFonts w:asciiTheme="minorHAnsi" w:hAnsiTheme="minorHAnsi"/>
        </w:rPr>
        <w:t xml:space="preserve">manufacturer’s </w:t>
      </w:r>
      <w:r w:rsidR="77527352" w:rsidRPr="00321D2B">
        <w:rPr>
          <w:rFonts w:asciiTheme="minorHAnsi" w:hAnsiTheme="minorHAnsi"/>
        </w:rPr>
        <w:t>product warranty</w:t>
      </w:r>
      <w:r w:rsidR="469EBF35" w:rsidRPr="00321D2B">
        <w:rPr>
          <w:rFonts w:asciiTheme="minorHAnsi" w:hAnsiTheme="minorHAnsi"/>
        </w:rPr>
        <w:t>,</w:t>
      </w:r>
      <w:r w:rsidR="77527352" w:rsidRPr="00321D2B">
        <w:rPr>
          <w:rFonts w:asciiTheme="minorHAnsi" w:hAnsiTheme="minorHAnsi"/>
        </w:rPr>
        <w:t xml:space="preserve"> </w:t>
      </w:r>
      <w:r w:rsidR="77527352" w:rsidRPr="00321D2B">
        <w:rPr>
          <w:rFonts w:asciiTheme="minorHAnsi" w:hAnsiTheme="minorHAnsi"/>
        </w:rPr>
        <w:lastRenderedPageBreak/>
        <w:t xml:space="preserve">and one (1) year loss and damage warranty. </w:t>
      </w:r>
      <w:r w:rsidR="3FC42502" w:rsidRPr="00321D2B">
        <w:rPr>
          <w:rFonts w:asciiTheme="minorHAnsi" w:hAnsiTheme="minorHAnsi"/>
        </w:rPr>
        <w:t>The loss</w:t>
      </w:r>
      <w:r w:rsidR="77527352" w:rsidRPr="00321D2B">
        <w:rPr>
          <w:rFonts w:asciiTheme="minorHAnsi" w:hAnsiTheme="minorHAnsi"/>
        </w:rPr>
        <w:t xml:space="preserve"> and damage warranty </w:t>
      </w:r>
      <w:r w:rsidR="469EBF35" w:rsidRPr="00321D2B">
        <w:rPr>
          <w:rFonts w:asciiTheme="minorHAnsi" w:hAnsiTheme="minorHAnsi"/>
        </w:rPr>
        <w:t xml:space="preserve">shall </w:t>
      </w:r>
      <w:r w:rsidR="64FB1569" w:rsidRPr="00321D2B">
        <w:rPr>
          <w:rFonts w:asciiTheme="minorHAnsi" w:hAnsiTheme="minorHAnsi"/>
        </w:rPr>
        <w:t>replace</w:t>
      </w:r>
      <w:r w:rsidR="6A2828B8" w:rsidRPr="00321D2B">
        <w:rPr>
          <w:rFonts w:asciiTheme="minorHAnsi" w:hAnsiTheme="minorHAnsi"/>
        </w:rPr>
        <w:t xml:space="preserve"> a piece of equipment that is damaged beyond repair. </w:t>
      </w:r>
      <w:r w:rsidR="00B87EC9">
        <w:rPr>
          <w:rFonts w:asciiTheme="minorHAnsi" w:hAnsiTheme="minorHAnsi"/>
        </w:rPr>
        <w:t xml:space="preserve">With an option to purchase an extended </w:t>
      </w:r>
      <w:r w:rsidR="57D53187" w:rsidRPr="00321D2B">
        <w:rPr>
          <w:rFonts w:asciiTheme="minorHAnsi" w:hAnsiTheme="minorHAnsi"/>
        </w:rPr>
        <w:t>warranty for</w:t>
      </w:r>
      <w:r w:rsidR="1AC564F6" w:rsidRPr="00321D2B">
        <w:rPr>
          <w:rFonts w:asciiTheme="minorHAnsi" w:hAnsiTheme="minorHAnsi"/>
        </w:rPr>
        <w:t xml:space="preserve"> up to five (5) years.</w:t>
      </w:r>
    </w:p>
    <w:p w14:paraId="2A2BDC46" w14:textId="774C3227" w:rsidR="00835673" w:rsidRPr="00321D2B" w:rsidRDefault="00835673" w:rsidP="31291015">
      <w:pPr>
        <w:numPr>
          <w:ilvl w:val="2"/>
          <w:numId w:val="72"/>
        </w:numPr>
        <w:spacing w:after="120" w:line="240" w:lineRule="auto"/>
        <w:rPr>
          <w:rFonts w:asciiTheme="minorHAnsi" w:hAnsiTheme="minorHAnsi"/>
        </w:rPr>
      </w:pPr>
      <w:r w:rsidRPr="00321D2B">
        <w:rPr>
          <w:rFonts w:asciiTheme="minorHAnsi" w:hAnsiTheme="minorHAnsi"/>
        </w:rPr>
        <w:t>Refer to Section 01 78 36 Warranties for additional requirements</w:t>
      </w:r>
      <w:r w:rsidR="6D4FC7FD" w:rsidRPr="00321D2B">
        <w:rPr>
          <w:rFonts w:asciiTheme="minorHAnsi" w:hAnsiTheme="minorHAnsi"/>
        </w:rPr>
        <w:t xml:space="preserve"> including Contractor warranty requirements</w:t>
      </w:r>
      <w:r w:rsidR="3D239252" w:rsidRPr="00321D2B">
        <w:rPr>
          <w:rFonts w:asciiTheme="minorHAnsi" w:hAnsiTheme="minorHAnsi"/>
        </w:rPr>
        <w:t>.</w:t>
      </w:r>
    </w:p>
    <w:p w14:paraId="3AB9A917" w14:textId="77777777" w:rsidR="00E40758" w:rsidRPr="00321D2B" w:rsidRDefault="00E40758" w:rsidP="00971827">
      <w:pPr>
        <w:numPr>
          <w:ilvl w:val="0"/>
          <w:numId w:val="72"/>
        </w:numPr>
        <w:spacing w:after="120" w:line="240" w:lineRule="auto"/>
        <w:ind w:left="720" w:hanging="720"/>
        <w:rPr>
          <w:rFonts w:asciiTheme="minorHAnsi" w:hAnsiTheme="minorHAnsi"/>
          <w:b/>
        </w:rPr>
      </w:pPr>
      <w:r w:rsidRPr="00321D2B">
        <w:rPr>
          <w:rFonts w:asciiTheme="minorHAnsi" w:hAnsiTheme="minorHAnsi"/>
          <w:b/>
        </w:rPr>
        <w:t>PRODUCTS</w:t>
      </w:r>
    </w:p>
    <w:p w14:paraId="7F98B8E9" w14:textId="77777777" w:rsidR="00E40758" w:rsidRPr="00321D2B" w:rsidRDefault="00E40758"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ACCEPTABLE MANUFACTURERS – SYSTEMS</w:t>
      </w:r>
    </w:p>
    <w:p w14:paraId="20FAAF84" w14:textId="7562D969" w:rsidR="00E40758" w:rsidRPr="00321D2B" w:rsidRDefault="0069349D" w:rsidP="00A80FC2">
      <w:pPr>
        <w:numPr>
          <w:ilvl w:val="2"/>
          <w:numId w:val="90"/>
        </w:numPr>
        <w:spacing w:after="120" w:line="240" w:lineRule="auto"/>
        <w:rPr>
          <w:rFonts w:asciiTheme="minorHAnsi" w:hAnsiTheme="minorHAnsi" w:cstheme="minorHAnsi"/>
        </w:rPr>
      </w:pPr>
      <w:r w:rsidRPr="00321D2B">
        <w:rPr>
          <w:rFonts w:asciiTheme="minorHAnsi" w:hAnsiTheme="minorHAnsi" w:cstheme="minorBidi"/>
        </w:rPr>
        <w:t>A</w:t>
      </w:r>
      <w:r w:rsidR="00A73D99" w:rsidRPr="00321D2B">
        <w:rPr>
          <w:rFonts w:asciiTheme="minorHAnsi" w:hAnsiTheme="minorHAnsi" w:cstheme="minorBidi"/>
        </w:rPr>
        <w:t xml:space="preserve">ssistive Listening </w:t>
      </w:r>
      <w:r w:rsidRPr="00321D2B">
        <w:rPr>
          <w:rFonts w:asciiTheme="minorHAnsi" w:hAnsiTheme="minorHAnsi" w:cstheme="minorBidi"/>
        </w:rPr>
        <w:t>Equipment</w:t>
      </w:r>
    </w:p>
    <w:p w14:paraId="0D44E0E1" w14:textId="6FA7BDAF" w:rsidR="0069349D" w:rsidRPr="00321D2B" w:rsidRDefault="70DF1A3B" w:rsidP="007C09C5">
      <w:pPr>
        <w:numPr>
          <w:ilvl w:val="3"/>
          <w:numId w:val="72"/>
        </w:numPr>
        <w:spacing w:after="120" w:line="240" w:lineRule="auto"/>
        <w:rPr>
          <w:rFonts w:asciiTheme="minorHAnsi" w:hAnsiTheme="minorHAnsi" w:cstheme="minorBidi"/>
        </w:rPr>
      </w:pPr>
      <w:r w:rsidRPr="00321D2B">
        <w:rPr>
          <w:rFonts w:asciiTheme="minorHAnsi" w:hAnsiTheme="minorHAnsi" w:cstheme="minorBidi"/>
        </w:rPr>
        <w:t xml:space="preserve">  </w:t>
      </w:r>
      <w:r w:rsidR="00A73D99" w:rsidRPr="00321D2B">
        <w:rPr>
          <w:rFonts w:asciiTheme="minorHAnsi" w:hAnsiTheme="minorHAnsi" w:cstheme="minorBidi"/>
        </w:rPr>
        <w:t>Phonak</w:t>
      </w:r>
      <w:r w:rsidR="006B049F" w:rsidRPr="00321D2B">
        <w:rPr>
          <w:rFonts w:asciiTheme="minorHAnsi" w:hAnsiTheme="minorHAnsi" w:cstheme="minorBidi"/>
        </w:rPr>
        <w:t>,</w:t>
      </w:r>
      <w:r w:rsidR="67BDB9E7" w:rsidRPr="00321D2B">
        <w:rPr>
          <w:rFonts w:asciiTheme="minorHAnsi" w:hAnsiTheme="minorHAnsi" w:cstheme="minorBidi"/>
        </w:rPr>
        <w:t xml:space="preserve"> </w:t>
      </w:r>
      <w:hyperlink r:id="rId14" w:history="1">
        <w:r w:rsidR="00A65C47" w:rsidRPr="004D1D1A">
          <w:rPr>
            <w:rStyle w:val="Hyperlink"/>
            <w:rFonts w:asciiTheme="minorHAnsi" w:hAnsiTheme="minorHAnsi" w:cstheme="minorBidi"/>
          </w:rPr>
          <w:t>https://www.phonak.com/en-us</w:t>
        </w:r>
      </w:hyperlink>
      <w:r w:rsidR="00A65C47">
        <w:rPr>
          <w:rFonts w:asciiTheme="minorHAnsi" w:hAnsiTheme="minorHAnsi" w:cstheme="minorBidi"/>
        </w:rPr>
        <w:t xml:space="preserve"> </w:t>
      </w:r>
      <w:r w:rsidR="00A00B5A" w:rsidRPr="00321D2B">
        <w:rPr>
          <w:rFonts w:asciiTheme="minorHAnsi" w:hAnsiTheme="minorHAnsi" w:cstheme="minorBidi"/>
        </w:rPr>
        <w:t xml:space="preserve"> </w:t>
      </w:r>
    </w:p>
    <w:p w14:paraId="5684E655" w14:textId="1BEB9C03" w:rsidR="0069349D" w:rsidRPr="00321D2B" w:rsidRDefault="0003057A" w:rsidP="00A80FC2">
      <w:pPr>
        <w:numPr>
          <w:ilvl w:val="2"/>
          <w:numId w:val="91"/>
        </w:numPr>
        <w:spacing w:after="120" w:line="240" w:lineRule="auto"/>
        <w:rPr>
          <w:rFonts w:asciiTheme="minorHAnsi" w:hAnsiTheme="minorHAnsi" w:cstheme="minorHAnsi"/>
        </w:rPr>
      </w:pPr>
      <w:r w:rsidRPr="00321D2B">
        <w:rPr>
          <w:rFonts w:asciiTheme="minorHAnsi" w:hAnsiTheme="minorHAnsi" w:cstheme="minorBidi"/>
        </w:rPr>
        <w:t>Transmitter</w:t>
      </w:r>
    </w:p>
    <w:p w14:paraId="3DDACA8A" w14:textId="77777777" w:rsidR="004C397B" w:rsidRDefault="2D34AB50" w:rsidP="004C397B">
      <w:pPr>
        <w:numPr>
          <w:ilvl w:val="3"/>
          <w:numId w:val="72"/>
        </w:numPr>
        <w:spacing w:after="120" w:line="240" w:lineRule="auto"/>
        <w:rPr>
          <w:rFonts w:asciiTheme="minorHAnsi" w:hAnsiTheme="minorHAnsi" w:cstheme="minorBidi"/>
        </w:rPr>
      </w:pPr>
      <w:r w:rsidRPr="00321D2B">
        <w:rPr>
          <w:rFonts w:asciiTheme="minorHAnsi" w:hAnsiTheme="minorHAnsi" w:cstheme="minorBidi"/>
        </w:rPr>
        <w:t xml:space="preserve"> </w:t>
      </w:r>
      <w:r w:rsidR="0003057A" w:rsidRPr="00321D2B">
        <w:rPr>
          <w:rFonts w:asciiTheme="minorHAnsi" w:hAnsiTheme="minorHAnsi" w:cstheme="minorBidi"/>
        </w:rPr>
        <w:t>Phonak | Roger Multimedia Hub</w:t>
      </w:r>
    </w:p>
    <w:p w14:paraId="55AF1D16" w14:textId="70606A4C" w:rsidR="7A79D855" w:rsidRPr="004C397B" w:rsidRDefault="7A79D855" w:rsidP="004C397B">
      <w:pPr>
        <w:numPr>
          <w:ilvl w:val="4"/>
          <w:numId w:val="72"/>
        </w:numPr>
        <w:spacing w:after="120" w:line="240" w:lineRule="auto"/>
        <w:rPr>
          <w:rFonts w:asciiTheme="minorHAnsi" w:hAnsiTheme="minorHAnsi" w:cstheme="minorBidi"/>
        </w:rPr>
      </w:pPr>
      <w:r w:rsidRPr="004C397B">
        <w:rPr>
          <w:rFonts w:asciiTheme="minorHAnsi" w:hAnsiTheme="minorHAnsi" w:cstheme="minorBidi"/>
        </w:rPr>
        <w:t xml:space="preserve">UL – 60950-1 </w:t>
      </w:r>
    </w:p>
    <w:p w14:paraId="68B2210D" w14:textId="171DB4BC" w:rsidR="006B049F" w:rsidRPr="00321D2B" w:rsidRDefault="0076469E" w:rsidP="1E126CEE">
      <w:pPr>
        <w:numPr>
          <w:ilvl w:val="2"/>
          <w:numId w:val="72"/>
        </w:numPr>
        <w:spacing w:after="120" w:line="240" w:lineRule="auto"/>
        <w:rPr>
          <w:rFonts w:asciiTheme="minorHAnsi" w:hAnsiTheme="minorHAnsi" w:cstheme="minorHAnsi"/>
        </w:rPr>
      </w:pPr>
      <w:r w:rsidRPr="00321D2B">
        <w:rPr>
          <w:rFonts w:asciiTheme="minorHAnsi" w:hAnsiTheme="minorHAnsi" w:cstheme="minorBidi"/>
        </w:rPr>
        <w:t>Receiver</w:t>
      </w:r>
    </w:p>
    <w:p w14:paraId="24A91D69" w14:textId="38CCE84C" w:rsidR="006B049F" w:rsidRPr="00321D2B" w:rsidRDefault="1DD98CF3" w:rsidP="007C09C5">
      <w:pPr>
        <w:numPr>
          <w:ilvl w:val="3"/>
          <w:numId w:val="72"/>
        </w:numPr>
        <w:spacing w:after="120" w:line="240" w:lineRule="auto"/>
        <w:rPr>
          <w:rFonts w:asciiTheme="minorHAnsi" w:hAnsiTheme="minorHAnsi" w:cstheme="minorHAnsi"/>
        </w:rPr>
      </w:pPr>
      <w:r w:rsidRPr="00321D2B">
        <w:rPr>
          <w:rFonts w:asciiTheme="minorHAnsi" w:hAnsiTheme="minorHAnsi" w:cstheme="minorBidi"/>
        </w:rPr>
        <w:t xml:space="preserve">  </w:t>
      </w:r>
      <w:r w:rsidR="0076469E" w:rsidRPr="00321D2B">
        <w:rPr>
          <w:rFonts w:asciiTheme="minorHAnsi" w:hAnsiTheme="minorHAnsi" w:cstheme="minorBidi"/>
        </w:rPr>
        <w:t>Phonak</w:t>
      </w:r>
      <w:r w:rsidR="006B545B" w:rsidRPr="00321D2B">
        <w:rPr>
          <w:rFonts w:asciiTheme="minorHAnsi" w:hAnsiTheme="minorHAnsi" w:cstheme="minorBidi"/>
        </w:rPr>
        <w:t xml:space="preserve"> | </w:t>
      </w:r>
      <w:r w:rsidR="0076469E" w:rsidRPr="00321D2B">
        <w:rPr>
          <w:rFonts w:asciiTheme="minorHAnsi" w:hAnsiTheme="minorHAnsi" w:cstheme="minorBidi"/>
        </w:rPr>
        <w:t xml:space="preserve">Roger </w:t>
      </w:r>
      <w:r w:rsidR="000C2C78" w:rsidRPr="00321D2B">
        <w:rPr>
          <w:rFonts w:asciiTheme="minorHAnsi" w:hAnsiTheme="minorHAnsi" w:cstheme="minorBidi"/>
        </w:rPr>
        <w:t>Neckloop</w:t>
      </w:r>
    </w:p>
    <w:p w14:paraId="5C6B0979" w14:textId="66F3CCE9" w:rsidR="006B049F" w:rsidRPr="00321D2B" w:rsidRDefault="0076469E" w:rsidP="2ADE3029">
      <w:pPr>
        <w:numPr>
          <w:ilvl w:val="2"/>
          <w:numId w:val="72"/>
        </w:numPr>
        <w:spacing w:after="120" w:line="240" w:lineRule="auto"/>
        <w:rPr>
          <w:rFonts w:asciiTheme="minorHAnsi" w:hAnsiTheme="minorHAnsi" w:cstheme="minorHAnsi"/>
        </w:rPr>
      </w:pPr>
      <w:r w:rsidRPr="00321D2B">
        <w:rPr>
          <w:rFonts w:asciiTheme="minorHAnsi" w:hAnsiTheme="minorHAnsi" w:cstheme="minorBidi"/>
        </w:rPr>
        <w:t>Extend Network Operating Range</w:t>
      </w:r>
    </w:p>
    <w:p w14:paraId="115757BA" w14:textId="60005AAB" w:rsidR="003D6D95" w:rsidRPr="00321D2B" w:rsidRDefault="0076469E" w:rsidP="53F74514">
      <w:pPr>
        <w:numPr>
          <w:ilvl w:val="3"/>
          <w:numId w:val="72"/>
        </w:numPr>
        <w:spacing w:after="120" w:line="240" w:lineRule="auto"/>
        <w:rPr>
          <w:rFonts w:asciiTheme="minorHAnsi" w:hAnsiTheme="minorHAnsi" w:cstheme="minorHAnsi"/>
        </w:rPr>
      </w:pPr>
      <w:r w:rsidRPr="00321D2B">
        <w:rPr>
          <w:rFonts w:asciiTheme="minorHAnsi" w:hAnsiTheme="minorHAnsi" w:cstheme="minorBidi"/>
        </w:rPr>
        <w:t>Phonak | Roger Repeater</w:t>
      </w:r>
    </w:p>
    <w:p w14:paraId="2F9CB605" w14:textId="77777777" w:rsidR="00153127" w:rsidRPr="00321D2B" w:rsidRDefault="00153127" w:rsidP="2ADE3029">
      <w:pPr>
        <w:numPr>
          <w:ilvl w:val="2"/>
          <w:numId w:val="72"/>
        </w:numPr>
        <w:spacing w:after="120" w:line="240" w:lineRule="auto"/>
        <w:ind w:hanging="684"/>
        <w:rPr>
          <w:rFonts w:asciiTheme="minorHAnsi" w:hAnsiTheme="minorHAnsi" w:cstheme="minorHAnsi"/>
        </w:rPr>
      </w:pPr>
      <w:r w:rsidRPr="00321D2B">
        <w:rPr>
          <w:rFonts w:asciiTheme="minorHAnsi" w:hAnsiTheme="minorHAnsi" w:cstheme="minorBidi"/>
        </w:rPr>
        <w:t>Headphones</w:t>
      </w:r>
    </w:p>
    <w:p w14:paraId="11239FFD" w14:textId="27F870D8" w:rsidR="2D935032" w:rsidRPr="00321D2B" w:rsidRDefault="2D935032" w:rsidP="31291015">
      <w:pPr>
        <w:numPr>
          <w:ilvl w:val="3"/>
          <w:numId w:val="72"/>
        </w:numPr>
        <w:spacing w:after="120" w:line="240" w:lineRule="auto"/>
        <w:rPr>
          <w:rFonts w:asciiTheme="minorHAnsi" w:eastAsiaTheme="minorEastAsia" w:hAnsiTheme="minorHAnsi" w:cstheme="minorBidi"/>
        </w:rPr>
      </w:pPr>
      <w:r w:rsidRPr="00321D2B">
        <w:rPr>
          <w:rFonts w:asciiTheme="minorHAnsi" w:hAnsiTheme="minorHAnsi" w:cstheme="minorBidi"/>
        </w:rPr>
        <w:t xml:space="preserve">Approved by a District </w:t>
      </w:r>
      <w:r w:rsidR="0719BD3D" w:rsidRPr="00321D2B">
        <w:rPr>
          <w:rFonts w:asciiTheme="minorHAnsi" w:hAnsiTheme="minorHAnsi" w:cstheme="minorBidi"/>
        </w:rPr>
        <w:t>R</w:t>
      </w:r>
      <w:r w:rsidRPr="00321D2B">
        <w:rPr>
          <w:rFonts w:asciiTheme="minorHAnsi" w:hAnsiTheme="minorHAnsi" w:cstheme="minorBidi"/>
        </w:rPr>
        <w:t>epresentative.</w:t>
      </w:r>
    </w:p>
    <w:p w14:paraId="1752E7F3" w14:textId="51201BDB" w:rsidR="6A999260" w:rsidRPr="00321D2B" w:rsidRDefault="6A999260" w:rsidP="00A80FC2">
      <w:pPr>
        <w:numPr>
          <w:ilvl w:val="2"/>
          <w:numId w:val="72"/>
        </w:numPr>
        <w:spacing w:after="120" w:line="240" w:lineRule="auto"/>
        <w:rPr>
          <w:rFonts w:asciiTheme="minorHAnsi" w:eastAsiaTheme="minorEastAsia" w:hAnsiTheme="minorHAnsi" w:cstheme="minorBidi"/>
        </w:rPr>
      </w:pPr>
      <w:r w:rsidRPr="00321D2B">
        <w:rPr>
          <w:rFonts w:asciiTheme="minorHAnsi" w:eastAsiaTheme="minorEastAsia" w:hAnsiTheme="minorHAnsi" w:cstheme="minorBidi"/>
        </w:rPr>
        <w:t>Case</w:t>
      </w:r>
    </w:p>
    <w:p w14:paraId="312F0496" w14:textId="77777777" w:rsidR="004C397B" w:rsidRDefault="6A999260" w:rsidP="004C397B">
      <w:pPr>
        <w:numPr>
          <w:ilvl w:val="3"/>
          <w:numId w:val="72"/>
        </w:numPr>
        <w:spacing w:after="120" w:line="240" w:lineRule="auto"/>
        <w:rPr>
          <w:rFonts w:asciiTheme="minorHAnsi" w:eastAsiaTheme="minorEastAsia" w:hAnsiTheme="minorHAnsi" w:cstheme="minorBidi"/>
        </w:rPr>
      </w:pPr>
      <w:r w:rsidRPr="00321D2B">
        <w:rPr>
          <w:rFonts w:asciiTheme="minorHAnsi" w:eastAsiaTheme="minorEastAsia" w:hAnsiTheme="minorHAnsi" w:cstheme="minorBidi"/>
        </w:rPr>
        <w:t>Case to house portable Phonak Devices such as Pelican 1450 Case</w:t>
      </w:r>
    </w:p>
    <w:p w14:paraId="71E4C06A" w14:textId="729DF78E" w:rsidR="6A999260" w:rsidRPr="004C397B" w:rsidRDefault="6A999260" w:rsidP="004C397B">
      <w:pPr>
        <w:numPr>
          <w:ilvl w:val="4"/>
          <w:numId w:val="72"/>
        </w:numPr>
        <w:spacing w:after="120" w:line="240" w:lineRule="auto"/>
        <w:rPr>
          <w:rFonts w:asciiTheme="minorHAnsi" w:eastAsiaTheme="minorEastAsia" w:hAnsiTheme="minorHAnsi" w:cstheme="minorBidi"/>
        </w:rPr>
      </w:pPr>
      <w:r w:rsidRPr="004C397B">
        <w:rPr>
          <w:rFonts w:asciiTheme="minorHAnsi" w:eastAsiaTheme="minorEastAsia" w:hAnsiTheme="minorHAnsi" w:cstheme="minorBidi"/>
        </w:rPr>
        <w:t>Confirm with District Representative</w:t>
      </w:r>
      <w:r w:rsidR="2A4BC22E" w:rsidRPr="004C397B">
        <w:rPr>
          <w:rFonts w:asciiTheme="minorHAnsi" w:eastAsiaTheme="minorEastAsia" w:hAnsiTheme="minorHAnsi" w:cstheme="minorBidi"/>
        </w:rPr>
        <w:t xml:space="preserve"> (OFOI)</w:t>
      </w:r>
    </w:p>
    <w:p w14:paraId="171A78C2" w14:textId="5B0AD8BB" w:rsidR="00B80053" w:rsidRPr="00321D2B" w:rsidRDefault="00B80053" w:rsidP="00A80FC2">
      <w:pPr>
        <w:numPr>
          <w:ilvl w:val="2"/>
          <w:numId w:val="72"/>
        </w:numPr>
        <w:spacing w:after="120" w:line="240" w:lineRule="auto"/>
        <w:rPr>
          <w:rFonts w:asciiTheme="minorHAnsi" w:eastAsiaTheme="minorEastAsia" w:hAnsiTheme="minorHAnsi" w:cstheme="minorBidi"/>
        </w:rPr>
      </w:pPr>
      <w:r w:rsidRPr="00321D2B">
        <w:rPr>
          <w:rFonts w:asciiTheme="minorHAnsi" w:eastAsiaTheme="minorEastAsia" w:hAnsiTheme="minorHAnsi" w:cstheme="minorBidi"/>
        </w:rPr>
        <w:t xml:space="preserve">Phonak Components to be OFOI for </w:t>
      </w:r>
      <w:r w:rsidR="20D952DB" w:rsidRPr="00321D2B">
        <w:rPr>
          <w:rFonts w:asciiTheme="minorHAnsi" w:eastAsiaTheme="minorEastAsia" w:hAnsiTheme="minorHAnsi" w:cstheme="minorBidi"/>
        </w:rPr>
        <w:t xml:space="preserve">portable </w:t>
      </w:r>
      <w:r w:rsidRPr="00321D2B">
        <w:rPr>
          <w:rFonts w:asciiTheme="minorHAnsi" w:eastAsiaTheme="minorEastAsia" w:hAnsiTheme="minorHAnsi" w:cstheme="minorBidi"/>
        </w:rPr>
        <w:t>classroom settings</w:t>
      </w:r>
      <w:r w:rsidR="379D0583" w:rsidRPr="00321D2B">
        <w:rPr>
          <w:rFonts w:asciiTheme="minorHAnsi" w:eastAsiaTheme="minorEastAsia" w:hAnsiTheme="minorHAnsi" w:cstheme="minorBidi"/>
        </w:rPr>
        <w:t>,</w:t>
      </w:r>
      <w:r w:rsidRPr="00321D2B">
        <w:rPr>
          <w:rFonts w:asciiTheme="minorHAnsi" w:eastAsiaTheme="minorEastAsia" w:hAnsiTheme="minorHAnsi" w:cstheme="minorBidi"/>
        </w:rPr>
        <w:t xml:space="preserve"> and for fixed systems, such as auditorium, MPR</w:t>
      </w:r>
      <w:r w:rsidR="26EB22CC" w:rsidRPr="00321D2B">
        <w:rPr>
          <w:rFonts w:asciiTheme="minorHAnsi" w:eastAsiaTheme="minorEastAsia" w:hAnsiTheme="minorHAnsi" w:cstheme="minorBidi"/>
        </w:rPr>
        <w:t>,</w:t>
      </w:r>
      <w:r w:rsidRPr="00321D2B">
        <w:rPr>
          <w:rFonts w:asciiTheme="minorHAnsi" w:eastAsiaTheme="minorEastAsia" w:hAnsiTheme="minorHAnsi" w:cstheme="minorBidi"/>
        </w:rPr>
        <w:t xml:space="preserve"> or other designed assembly area(s).</w:t>
      </w:r>
      <w:r w:rsidR="186383D1" w:rsidRPr="00321D2B">
        <w:rPr>
          <w:rFonts w:asciiTheme="minorHAnsi" w:eastAsiaTheme="minorEastAsia" w:hAnsiTheme="minorHAnsi" w:cstheme="minorBidi"/>
        </w:rPr>
        <w:t xml:space="preserve"> </w:t>
      </w:r>
      <w:r w:rsidR="32037DDD" w:rsidRPr="00321D2B">
        <w:rPr>
          <w:rFonts w:asciiTheme="minorHAnsi" w:eastAsiaTheme="minorEastAsia" w:hAnsiTheme="minorHAnsi" w:cstheme="minorBidi"/>
        </w:rPr>
        <w:t>All other components</w:t>
      </w:r>
      <w:r w:rsidR="128A4740" w:rsidRPr="00321D2B">
        <w:rPr>
          <w:rFonts w:asciiTheme="minorHAnsi" w:eastAsiaTheme="minorEastAsia" w:hAnsiTheme="minorHAnsi" w:cstheme="minorBidi"/>
        </w:rPr>
        <w:t>, accessories</w:t>
      </w:r>
      <w:r w:rsidR="32037DDD" w:rsidRPr="00321D2B">
        <w:rPr>
          <w:rFonts w:asciiTheme="minorHAnsi" w:eastAsiaTheme="minorEastAsia" w:hAnsiTheme="minorHAnsi" w:cstheme="minorBidi"/>
        </w:rPr>
        <w:t>, materials, or equipment needed</w:t>
      </w:r>
      <w:r w:rsidR="1A72BC77" w:rsidRPr="00321D2B">
        <w:rPr>
          <w:rFonts w:asciiTheme="minorHAnsi" w:eastAsiaTheme="minorEastAsia" w:hAnsiTheme="minorHAnsi" w:cstheme="minorBidi"/>
        </w:rPr>
        <w:t xml:space="preserve"> </w:t>
      </w:r>
      <w:r w:rsidR="007C09C5">
        <w:rPr>
          <w:rFonts w:asciiTheme="minorHAnsi" w:eastAsiaTheme="minorEastAsia" w:hAnsiTheme="minorHAnsi" w:cstheme="minorBidi"/>
        </w:rPr>
        <w:t xml:space="preserve">are </w:t>
      </w:r>
      <w:r w:rsidR="32037DDD" w:rsidRPr="00321D2B">
        <w:rPr>
          <w:rFonts w:asciiTheme="minorHAnsi" w:eastAsiaTheme="minorEastAsia" w:hAnsiTheme="minorHAnsi" w:cstheme="minorBidi"/>
        </w:rPr>
        <w:t>to be Contractor Furnished Contractor Installed (CFCI)</w:t>
      </w:r>
      <w:r w:rsidR="007C09C5">
        <w:rPr>
          <w:rFonts w:asciiTheme="minorHAnsi" w:eastAsiaTheme="minorEastAsia" w:hAnsiTheme="minorHAnsi" w:cstheme="minorBidi"/>
        </w:rPr>
        <w:t>.</w:t>
      </w:r>
    </w:p>
    <w:p w14:paraId="3157EAFF" w14:textId="77777777" w:rsidR="004A4F76" w:rsidRPr="00321D2B" w:rsidRDefault="004A4F76"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SYSTEMS DESCRIPTION</w:t>
      </w:r>
    </w:p>
    <w:p w14:paraId="14DF1840" w14:textId="32A28FDD" w:rsidR="004A4F76" w:rsidRPr="00321D2B" w:rsidRDefault="00092422" w:rsidP="6B1CDE8C">
      <w:pPr>
        <w:numPr>
          <w:ilvl w:val="2"/>
          <w:numId w:val="72"/>
        </w:numPr>
        <w:spacing w:after="120" w:line="240" w:lineRule="auto"/>
        <w:rPr>
          <w:rFonts w:asciiTheme="minorHAnsi" w:hAnsiTheme="minorHAnsi"/>
        </w:rPr>
      </w:pPr>
      <w:r w:rsidRPr="00321D2B">
        <w:rPr>
          <w:rFonts w:asciiTheme="minorHAnsi" w:hAnsiTheme="minorHAnsi"/>
        </w:rPr>
        <w:t>Provide one (1)</w:t>
      </w:r>
      <w:r w:rsidR="004A4F76" w:rsidRPr="00321D2B">
        <w:rPr>
          <w:rFonts w:asciiTheme="minorHAnsi" w:hAnsiTheme="minorHAnsi"/>
        </w:rPr>
        <w:t xml:space="preserve"> complete </w:t>
      </w:r>
      <w:r w:rsidRPr="00321D2B">
        <w:rPr>
          <w:rFonts w:asciiTheme="minorHAnsi" w:hAnsiTheme="minorHAnsi"/>
        </w:rPr>
        <w:t>Assistive</w:t>
      </w:r>
      <w:r w:rsidR="004A4F76" w:rsidRPr="00321D2B">
        <w:rPr>
          <w:rFonts w:asciiTheme="minorHAnsi" w:hAnsiTheme="minorHAnsi"/>
        </w:rPr>
        <w:t xml:space="preserve"> </w:t>
      </w:r>
      <w:r w:rsidRPr="00321D2B">
        <w:rPr>
          <w:rFonts w:asciiTheme="minorHAnsi" w:hAnsiTheme="minorHAnsi"/>
        </w:rPr>
        <w:t xml:space="preserve">Listening </w:t>
      </w:r>
      <w:r w:rsidR="004A4F76" w:rsidRPr="00321D2B">
        <w:rPr>
          <w:rFonts w:asciiTheme="minorHAnsi" w:hAnsiTheme="minorHAnsi"/>
        </w:rPr>
        <w:t xml:space="preserve">System </w:t>
      </w:r>
      <w:r w:rsidR="00C25D29" w:rsidRPr="00321D2B">
        <w:rPr>
          <w:rFonts w:asciiTheme="minorHAnsi" w:hAnsiTheme="minorHAnsi"/>
        </w:rPr>
        <w:t xml:space="preserve">per </w:t>
      </w:r>
      <w:r w:rsidR="008C42A3" w:rsidRPr="00321D2B">
        <w:rPr>
          <w:rFonts w:asciiTheme="minorHAnsi" w:hAnsiTheme="minorHAnsi"/>
        </w:rPr>
        <w:t xml:space="preserve">permanent </w:t>
      </w:r>
      <w:r w:rsidR="00C25D29" w:rsidRPr="00321D2B">
        <w:rPr>
          <w:rFonts w:asciiTheme="minorHAnsi" w:hAnsiTheme="minorHAnsi"/>
        </w:rPr>
        <w:t>building</w:t>
      </w:r>
      <w:r w:rsidR="65860C8F" w:rsidRPr="00321D2B">
        <w:rPr>
          <w:rFonts w:asciiTheme="minorHAnsi" w:hAnsiTheme="minorHAnsi"/>
        </w:rPr>
        <w:t>.</w:t>
      </w:r>
      <w:r w:rsidR="007C09C5">
        <w:rPr>
          <w:rFonts w:asciiTheme="minorHAnsi" w:hAnsiTheme="minorHAnsi"/>
        </w:rPr>
        <w:t xml:space="preserve"> </w:t>
      </w:r>
      <w:r w:rsidR="008F16A8" w:rsidRPr="00321D2B">
        <w:rPr>
          <w:rFonts w:asciiTheme="minorHAnsi" w:hAnsiTheme="minorHAnsi"/>
        </w:rPr>
        <w:t>See</w:t>
      </w:r>
      <w:r w:rsidR="00DF1042" w:rsidRPr="00321D2B">
        <w:rPr>
          <w:rFonts w:asciiTheme="minorHAnsi" w:hAnsiTheme="minorHAnsi"/>
        </w:rPr>
        <w:t xml:space="preserve"> section 3</w:t>
      </w:r>
      <w:r w:rsidR="00E969CC" w:rsidRPr="00321D2B">
        <w:rPr>
          <w:rFonts w:asciiTheme="minorHAnsi" w:hAnsiTheme="minorHAnsi"/>
        </w:rPr>
        <w:t xml:space="preserve"> </w:t>
      </w:r>
      <w:r w:rsidR="008F16A8" w:rsidRPr="00321D2B">
        <w:rPr>
          <w:rFonts w:asciiTheme="minorHAnsi" w:hAnsiTheme="minorHAnsi"/>
        </w:rPr>
        <w:t>below for equipment needed for a complete system per room type.</w:t>
      </w:r>
    </w:p>
    <w:p w14:paraId="79E396B7" w14:textId="4A296F60" w:rsidR="006A676A" w:rsidRPr="00321D2B" w:rsidRDefault="41DAD650" w:rsidP="6B1CDE8C">
      <w:pPr>
        <w:numPr>
          <w:ilvl w:val="2"/>
          <w:numId w:val="72"/>
        </w:numPr>
        <w:spacing w:after="120" w:line="240" w:lineRule="auto"/>
        <w:rPr>
          <w:rFonts w:asciiTheme="minorHAnsi" w:hAnsiTheme="minorHAnsi"/>
        </w:rPr>
      </w:pPr>
      <w:r w:rsidRPr="00321D2B">
        <w:rPr>
          <w:rFonts w:asciiTheme="minorHAnsi" w:hAnsiTheme="minorHAnsi"/>
        </w:rPr>
        <w:t>Provide one (1) complete Assistive Listening System for</w:t>
      </w:r>
      <w:r w:rsidR="002A7B4F" w:rsidRPr="00321D2B">
        <w:rPr>
          <w:rFonts w:asciiTheme="minorHAnsi" w:hAnsiTheme="minorHAnsi"/>
        </w:rPr>
        <w:t xml:space="preserve"> every ten (10)</w:t>
      </w:r>
      <w:r w:rsidRPr="00321D2B">
        <w:rPr>
          <w:rFonts w:asciiTheme="minorHAnsi" w:hAnsiTheme="minorHAnsi"/>
        </w:rPr>
        <w:t xml:space="preserve"> portable</w:t>
      </w:r>
      <w:r w:rsidR="7553FEEB" w:rsidRPr="00321D2B">
        <w:rPr>
          <w:rFonts w:asciiTheme="minorHAnsi" w:hAnsiTheme="minorHAnsi"/>
        </w:rPr>
        <w:t xml:space="preserve"> classroom</w:t>
      </w:r>
      <w:r w:rsidR="007C09C5">
        <w:rPr>
          <w:rFonts w:asciiTheme="minorHAnsi" w:hAnsiTheme="minorHAnsi"/>
        </w:rPr>
        <w:t xml:space="preserve"> </w:t>
      </w:r>
      <w:r w:rsidRPr="00321D2B">
        <w:rPr>
          <w:rFonts w:asciiTheme="minorHAnsi" w:hAnsiTheme="minorHAnsi"/>
        </w:rPr>
        <w:t>buildings</w:t>
      </w:r>
      <w:r w:rsidR="74E53641" w:rsidRPr="00321D2B">
        <w:rPr>
          <w:rFonts w:asciiTheme="minorHAnsi" w:hAnsiTheme="minorHAnsi"/>
        </w:rPr>
        <w:t>.</w:t>
      </w:r>
      <w:r w:rsidRPr="00321D2B">
        <w:rPr>
          <w:rFonts w:asciiTheme="minorHAnsi" w:hAnsiTheme="minorHAnsi"/>
        </w:rPr>
        <w:t xml:space="preserve"> </w:t>
      </w:r>
      <w:r w:rsidR="1A2AE938" w:rsidRPr="00321D2B">
        <w:rPr>
          <w:rFonts w:asciiTheme="minorHAnsi" w:hAnsiTheme="minorHAnsi"/>
        </w:rPr>
        <w:t xml:space="preserve">If there are </w:t>
      </w:r>
      <w:r w:rsidR="002A7B4F" w:rsidRPr="00321D2B">
        <w:rPr>
          <w:rFonts w:asciiTheme="minorHAnsi" w:hAnsiTheme="minorHAnsi"/>
        </w:rPr>
        <w:t>more than ten (10)</w:t>
      </w:r>
      <w:r w:rsidR="1A2AE938" w:rsidRPr="00321D2B">
        <w:rPr>
          <w:rFonts w:asciiTheme="minorHAnsi" w:hAnsiTheme="minorHAnsi"/>
        </w:rPr>
        <w:t xml:space="preserve"> portable</w:t>
      </w:r>
      <w:r w:rsidR="002A7B4F" w:rsidRPr="00321D2B">
        <w:rPr>
          <w:rFonts w:asciiTheme="minorHAnsi" w:hAnsiTheme="minorHAnsi"/>
        </w:rPr>
        <w:t xml:space="preserve"> </w:t>
      </w:r>
      <w:r w:rsidR="534BD9CE" w:rsidRPr="00321D2B">
        <w:rPr>
          <w:rFonts w:asciiTheme="minorHAnsi" w:hAnsiTheme="minorHAnsi"/>
        </w:rPr>
        <w:t xml:space="preserve">classroom </w:t>
      </w:r>
      <w:r w:rsidR="002A7B4F" w:rsidRPr="00321D2B">
        <w:rPr>
          <w:rFonts w:asciiTheme="minorHAnsi" w:hAnsiTheme="minorHAnsi"/>
        </w:rPr>
        <w:t>building</w:t>
      </w:r>
      <w:r w:rsidR="1A2AE938" w:rsidRPr="00321D2B">
        <w:rPr>
          <w:rFonts w:asciiTheme="minorHAnsi" w:hAnsiTheme="minorHAnsi"/>
        </w:rPr>
        <w:t>s on the site, consult with a District Representative if additional systems will be needed for the portables</w:t>
      </w:r>
      <w:r w:rsidR="002A7B4F" w:rsidRPr="00321D2B">
        <w:rPr>
          <w:rFonts w:asciiTheme="minorHAnsi" w:hAnsiTheme="minorHAnsi"/>
        </w:rPr>
        <w:t>’</w:t>
      </w:r>
      <w:r w:rsidR="1A2AE938" w:rsidRPr="00321D2B">
        <w:rPr>
          <w:rFonts w:asciiTheme="minorHAnsi" w:hAnsiTheme="minorHAnsi"/>
        </w:rPr>
        <w:t xml:space="preserve"> use. </w:t>
      </w:r>
      <w:r w:rsidRPr="00321D2B">
        <w:rPr>
          <w:rFonts w:asciiTheme="minorHAnsi" w:hAnsiTheme="minorHAnsi"/>
        </w:rPr>
        <w:t xml:space="preserve">See section </w:t>
      </w:r>
      <w:r w:rsidR="2B28481E" w:rsidRPr="00321D2B">
        <w:rPr>
          <w:rFonts w:asciiTheme="minorHAnsi" w:hAnsiTheme="minorHAnsi"/>
        </w:rPr>
        <w:t>2.4</w:t>
      </w:r>
      <w:r w:rsidR="1FD6C14A" w:rsidRPr="00321D2B">
        <w:rPr>
          <w:rFonts w:asciiTheme="minorHAnsi" w:hAnsiTheme="minorHAnsi"/>
        </w:rPr>
        <w:t>, Room Based Design,</w:t>
      </w:r>
      <w:r w:rsidRPr="00321D2B">
        <w:rPr>
          <w:rFonts w:asciiTheme="minorHAnsi" w:hAnsiTheme="minorHAnsi"/>
        </w:rPr>
        <w:t xml:space="preserve"> below for equipment needed for a complete system per room type.</w:t>
      </w:r>
    </w:p>
    <w:p w14:paraId="7CCC2EDB" w14:textId="36C4D160" w:rsidR="00192D01" w:rsidRPr="00321D2B" w:rsidRDefault="00192D01" w:rsidP="53F74514">
      <w:pPr>
        <w:numPr>
          <w:ilvl w:val="2"/>
          <w:numId w:val="72"/>
        </w:numPr>
        <w:spacing w:after="120" w:line="240" w:lineRule="auto"/>
        <w:rPr>
          <w:rFonts w:asciiTheme="minorHAnsi" w:hAnsiTheme="minorHAnsi"/>
        </w:rPr>
      </w:pPr>
      <w:r w:rsidRPr="00321D2B">
        <w:rPr>
          <w:rFonts w:asciiTheme="minorHAnsi" w:hAnsiTheme="minorHAnsi"/>
        </w:rPr>
        <w:t xml:space="preserve">Can be used in typical </w:t>
      </w:r>
      <w:r w:rsidR="008A0292" w:rsidRPr="00321D2B">
        <w:rPr>
          <w:rFonts w:asciiTheme="minorHAnsi" w:hAnsiTheme="minorHAnsi"/>
        </w:rPr>
        <w:t>C</w:t>
      </w:r>
      <w:r w:rsidRPr="00321D2B">
        <w:rPr>
          <w:rFonts w:asciiTheme="minorHAnsi" w:hAnsiTheme="minorHAnsi"/>
        </w:rPr>
        <w:t>lassroom settings and large auditoriums.</w:t>
      </w:r>
    </w:p>
    <w:p w14:paraId="37DBBB4E" w14:textId="3232EF93" w:rsidR="00BA612A" w:rsidRPr="00321D2B" w:rsidRDefault="00BA612A" w:rsidP="3F8A15D7">
      <w:pPr>
        <w:numPr>
          <w:ilvl w:val="2"/>
          <w:numId w:val="72"/>
        </w:numPr>
        <w:spacing w:after="120" w:line="240" w:lineRule="auto"/>
        <w:rPr>
          <w:rFonts w:asciiTheme="minorHAnsi" w:hAnsiTheme="minorHAnsi"/>
        </w:rPr>
      </w:pPr>
      <w:r w:rsidRPr="00321D2B">
        <w:rPr>
          <w:rFonts w:asciiTheme="minorHAnsi" w:hAnsiTheme="minorHAnsi"/>
        </w:rPr>
        <w:t>The Audiovisual S</w:t>
      </w:r>
      <w:r w:rsidR="00C25D29" w:rsidRPr="00321D2B">
        <w:rPr>
          <w:rFonts w:asciiTheme="minorHAnsi" w:hAnsiTheme="minorHAnsi"/>
        </w:rPr>
        <w:t>ystem</w:t>
      </w:r>
      <w:r w:rsidRPr="00321D2B">
        <w:rPr>
          <w:rFonts w:asciiTheme="minorHAnsi" w:hAnsiTheme="minorHAnsi"/>
        </w:rPr>
        <w:t xml:space="preserve"> shall provide a</w:t>
      </w:r>
      <w:r w:rsidR="6B4CAF7E" w:rsidRPr="00321D2B">
        <w:rPr>
          <w:rFonts w:asciiTheme="minorHAnsi" w:hAnsiTheme="minorHAnsi"/>
        </w:rPr>
        <w:t>t a minimum, one (1)</w:t>
      </w:r>
      <w:r w:rsidRPr="00321D2B">
        <w:rPr>
          <w:rFonts w:asciiTheme="minorHAnsi" w:hAnsiTheme="minorHAnsi"/>
        </w:rPr>
        <w:t xml:space="preserve"> </w:t>
      </w:r>
      <w:bookmarkStart w:id="21" w:name="_Int_n1MIqI4u"/>
      <w:r w:rsidRPr="00321D2B">
        <w:rPr>
          <w:rFonts w:asciiTheme="minorHAnsi" w:hAnsiTheme="minorHAnsi"/>
        </w:rPr>
        <w:t>3.5 mm</w:t>
      </w:r>
      <w:bookmarkEnd w:id="21"/>
      <w:r w:rsidRPr="00321D2B">
        <w:rPr>
          <w:rFonts w:asciiTheme="minorHAnsi" w:hAnsiTheme="minorHAnsi"/>
        </w:rPr>
        <w:t xml:space="preserve"> </w:t>
      </w:r>
      <w:r w:rsidR="7C972056" w:rsidRPr="00321D2B">
        <w:rPr>
          <w:rFonts w:asciiTheme="minorHAnsi" w:hAnsiTheme="minorHAnsi"/>
        </w:rPr>
        <w:t>out</w:t>
      </w:r>
      <w:r w:rsidRPr="00321D2B">
        <w:rPr>
          <w:rFonts w:asciiTheme="minorHAnsi" w:hAnsiTheme="minorHAnsi"/>
        </w:rPr>
        <w:t xml:space="preserve">put jack for Assistive Listening System connection. </w:t>
      </w:r>
    </w:p>
    <w:p w14:paraId="49F4D720" w14:textId="3BAD1595" w:rsidR="00BA612A" w:rsidRPr="00321D2B" w:rsidRDefault="00C25D29" w:rsidP="3F8A15D7">
      <w:pPr>
        <w:numPr>
          <w:ilvl w:val="2"/>
          <w:numId w:val="72"/>
        </w:numPr>
        <w:spacing w:after="120" w:line="240" w:lineRule="auto"/>
        <w:rPr>
          <w:rFonts w:asciiTheme="minorHAnsi" w:hAnsiTheme="minorHAnsi"/>
        </w:rPr>
      </w:pPr>
      <w:r w:rsidRPr="00321D2B">
        <w:rPr>
          <w:rFonts w:asciiTheme="minorHAnsi" w:hAnsiTheme="minorHAnsi"/>
        </w:rPr>
        <w:t>C</w:t>
      </w:r>
      <w:r w:rsidR="0097747E" w:rsidRPr="00321D2B">
        <w:rPr>
          <w:rFonts w:asciiTheme="minorHAnsi" w:hAnsiTheme="minorHAnsi"/>
        </w:rPr>
        <w:t>ontractor to ensure c</w:t>
      </w:r>
      <w:r w:rsidRPr="00321D2B">
        <w:rPr>
          <w:rFonts w:asciiTheme="minorHAnsi" w:hAnsiTheme="minorHAnsi"/>
        </w:rPr>
        <w:t xml:space="preserve">apability </w:t>
      </w:r>
      <w:r w:rsidR="0097747E" w:rsidRPr="00321D2B">
        <w:rPr>
          <w:rFonts w:asciiTheme="minorHAnsi" w:hAnsiTheme="minorHAnsi"/>
        </w:rPr>
        <w:t>when</w:t>
      </w:r>
      <w:r w:rsidRPr="00321D2B">
        <w:rPr>
          <w:rFonts w:asciiTheme="minorHAnsi" w:hAnsiTheme="minorHAnsi"/>
        </w:rPr>
        <w:t xml:space="preserve"> connecting to the</w:t>
      </w:r>
      <w:r w:rsidR="00F44C5C" w:rsidRPr="00321D2B">
        <w:rPr>
          <w:rFonts w:asciiTheme="minorHAnsi" w:hAnsiTheme="minorHAnsi"/>
        </w:rPr>
        <w:t xml:space="preserve"> District</w:t>
      </w:r>
      <w:r w:rsidR="66DC2E77" w:rsidRPr="00321D2B">
        <w:rPr>
          <w:rFonts w:asciiTheme="minorHAnsi" w:hAnsiTheme="minorHAnsi"/>
        </w:rPr>
        <w:t>’</w:t>
      </w:r>
      <w:r w:rsidR="00F44C5C" w:rsidRPr="00321D2B">
        <w:rPr>
          <w:rFonts w:asciiTheme="minorHAnsi" w:hAnsiTheme="minorHAnsi"/>
        </w:rPr>
        <w:t>s</w:t>
      </w:r>
      <w:r w:rsidRPr="00321D2B">
        <w:rPr>
          <w:rFonts w:asciiTheme="minorHAnsi" w:hAnsiTheme="minorHAnsi"/>
        </w:rPr>
        <w:t xml:space="preserve"> existing Audiovisual System</w:t>
      </w:r>
      <w:r w:rsidR="008F16A8" w:rsidRPr="00321D2B">
        <w:rPr>
          <w:rFonts w:asciiTheme="minorHAnsi" w:hAnsiTheme="minorHAnsi"/>
        </w:rPr>
        <w:t xml:space="preserve"> and using the existing systems microphones and external speakers.</w:t>
      </w:r>
    </w:p>
    <w:p w14:paraId="676B0243" w14:textId="16F3586A" w:rsidR="00C714E2" w:rsidRPr="00321D2B" w:rsidRDefault="00C714E2" w:rsidP="00A80FC2">
      <w:pPr>
        <w:spacing w:after="120" w:line="240" w:lineRule="auto"/>
        <w:rPr>
          <w:rFonts w:asciiTheme="minorHAnsi" w:hAnsiTheme="minorHAnsi"/>
        </w:rPr>
      </w:pPr>
    </w:p>
    <w:p w14:paraId="4B3EC20D" w14:textId="089122A7" w:rsidR="004A4F76" w:rsidRPr="00321D2B" w:rsidRDefault="004A4F76" w:rsidP="1E126CEE">
      <w:pPr>
        <w:numPr>
          <w:ilvl w:val="2"/>
          <w:numId w:val="72"/>
        </w:numPr>
        <w:spacing w:after="120" w:line="240" w:lineRule="auto"/>
        <w:rPr>
          <w:rFonts w:asciiTheme="minorHAnsi" w:hAnsiTheme="minorHAnsi"/>
        </w:rPr>
      </w:pPr>
      <w:r w:rsidRPr="00321D2B">
        <w:rPr>
          <w:rFonts w:asciiTheme="minorHAnsi" w:hAnsiTheme="minorHAnsi"/>
        </w:rPr>
        <w:t xml:space="preserve">The room shall include control systems that have American Disabilities Act, Section 508 compliant buttons that are discernible without activating the controls or buttons on the control panel, closed captioning, and hearing assistance capability. </w:t>
      </w:r>
    </w:p>
    <w:p w14:paraId="41A75A7E" w14:textId="3C320479" w:rsidR="004A4F76" w:rsidRPr="00321D2B" w:rsidRDefault="00811544"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GENERAL EQUIPMENT REQUIREMENTS</w:t>
      </w:r>
    </w:p>
    <w:p w14:paraId="6CA0B7A6" w14:textId="53F92D46" w:rsidR="008F16A8" w:rsidRPr="00321D2B" w:rsidRDefault="008F16A8" w:rsidP="008F16A8">
      <w:pPr>
        <w:numPr>
          <w:ilvl w:val="2"/>
          <w:numId w:val="72"/>
        </w:numPr>
        <w:spacing w:after="120" w:line="240" w:lineRule="auto"/>
        <w:rPr>
          <w:rFonts w:asciiTheme="minorHAnsi" w:hAnsiTheme="minorHAnsi"/>
        </w:rPr>
      </w:pPr>
      <w:r w:rsidRPr="00321D2B">
        <w:rPr>
          <w:rFonts w:asciiTheme="minorHAnsi" w:hAnsiTheme="minorHAnsi"/>
        </w:rPr>
        <w:t>Capability of connecting to hearing instruments and cochlear implants.</w:t>
      </w:r>
    </w:p>
    <w:p w14:paraId="1BFD753F" w14:textId="3FE7DBCF" w:rsidR="008F16A8" w:rsidRPr="00321D2B" w:rsidRDefault="0097747E" w:rsidP="008F16A8">
      <w:pPr>
        <w:numPr>
          <w:ilvl w:val="2"/>
          <w:numId w:val="72"/>
        </w:numPr>
        <w:spacing w:after="120" w:line="240" w:lineRule="auto"/>
        <w:rPr>
          <w:rFonts w:asciiTheme="minorHAnsi" w:hAnsiTheme="minorHAnsi"/>
        </w:rPr>
      </w:pPr>
      <w:r w:rsidRPr="00321D2B">
        <w:rPr>
          <w:rFonts w:asciiTheme="minorHAnsi" w:hAnsiTheme="minorHAnsi"/>
        </w:rPr>
        <w:t>Alternate</w:t>
      </w:r>
      <w:r w:rsidR="008F16A8" w:rsidRPr="00321D2B">
        <w:rPr>
          <w:rFonts w:asciiTheme="minorHAnsi" w:hAnsiTheme="minorHAnsi"/>
        </w:rPr>
        <w:t xml:space="preserve"> option</w:t>
      </w:r>
      <w:r w:rsidRPr="00321D2B">
        <w:rPr>
          <w:rFonts w:asciiTheme="minorHAnsi" w:hAnsiTheme="minorHAnsi"/>
        </w:rPr>
        <w:t>s shall be provided</w:t>
      </w:r>
      <w:r w:rsidR="008F16A8" w:rsidRPr="00321D2B">
        <w:rPr>
          <w:rFonts w:asciiTheme="minorHAnsi" w:hAnsiTheme="minorHAnsi"/>
        </w:rPr>
        <w:t xml:space="preserve"> for persons without a hearing instrument</w:t>
      </w:r>
      <w:r w:rsidR="008C42A3" w:rsidRPr="00321D2B">
        <w:rPr>
          <w:rFonts w:asciiTheme="minorHAnsi" w:hAnsiTheme="minorHAnsi"/>
        </w:rPr>
        <w:t>, hearing aid,</w:t>
      </w:r>
      <w:r w:rsidR="008F16A8" w:rsidRPr="00321D2B">
        <w:rPr>
          <w:rFonts w:asciiTheme="minorHAnsi" w:hAnsiTheme="minorHAnsi"/>
        </w:rPr>
        <w:t xml:space="preserve"> or cochlear implant.</w:t>
      </w:r>
    </w:p>
    <w:p w14:paraId="1CF3E8EB" w14:textId="5BA2BF08" w:rsidR="00F44C5C" w:rsidRPr="00321D2B" w:rsidRDefault="33E66AE9" w:rsidP="3F8A15D7">
      <w:pPr>
        <w:numPr>
          <w:ilvl w:val="2"/>
          <w:numId w:val="72"/>
        </w:numPr>
        <w:spacing w:after="120" w:line="240" w:lineRule="auto"/>
        <w:rPr>
          <w:rFonts w:asciiTheme="minorHAnsi" w:hAnsiTheme="minorHAnsi"/>
        </w:rPr>
      </w:pPr>
      <w:r w:rsidRPr="00321D2B">
        <w:rPr>
          <w:rFonts w:asciiTheme="minorHAnsi" w:hAnsiTheme="minorHAnsi"/>
        </w:rPr>
        <w:t>The system</w:t>
      </w:r>
      <w:r w:rsidR="0097747E" w:rsidRPr="00321D2B">
        <w:rPr>
          <w:rFonts w:asciiTheme="minorHAnsi" w:hAnsiTheme="minorHAnsi"/>
        </w:rPr>
        <w:t xml:space="preserve"> shall be u</w:t>
      </w:r>
      <w:r w:rsidR="00F44C5C" w:rsidRPr="00321D2B">
        <w:rPr>
          <w:rFonts w:asciiTheme="minorHAnsi" w:hAnsiTheme="minorHAnsi"/>
        </w:rPr>
        <w:t>ser friendly</w:t>
      </w:r>
      <w:r w:rsidR="0097747E" w:rsidRPr="00321D2B">
        <w:rPr>
          <w:rFonts w:asciiTheme="minorHAnsi" w:hAnsiTheme="minorHAnsi"/>
        </w:rPr>
        <w:t>,</w:t>
      </w:r>
      <w:r w:rsidR="00F44C5C" w:rsidRPr="00321D2B">
        <w:rPr>
          <w:rFonts w:asciiTheme="minorHAnsi" w:hAnsiTheme="minorHAnsi"/>
        </w:rPr>
        <w:t xml:space="preserve"> easy to use</w:t>
      </w:r>
      <w:r w:rsidR="0097747E" w:rsidRPr="00321D2B">
        <w:rPr>
          <w:rFonts w:asciiTheme="minorHAnsi" w:hAnsiTheme="minorHAnsi"/>
        </w:rPr>
        <w:t>, and</w:t>
      </w:r>
      <w:r w:rsidR="00F44C5C" w:rsidRPr="00321D2B">
        <w:rPr>
          <w:rFonts w:asciiTheme="minorHAnsi" w:hAnsiTheme="minorHAnsi"/>
        </w:rPr>
        <w:t xml:space="preserve"> portable</w:t>
      </w:r>
      <w:r w:rsidR="7E40E273" w:rsidRPr="00321D2B">
        <w:rPr>
          <w:rFonts w:asciiTheme="minorHAnsi" w:hAnsiTheme="minorHAnsi"/>
        </w:rPr>
        <w:t>, as required</w:t>
      </w:r>
      <w:r w:rsidR="00F44C5C" w:rsidRPr="00321D2B">
        <w:rPr>
          <w:rFonts w:asciiTheme="minorHAnsi" w:hAnsiTheme="minorHAnsi"/>
        </w:rPr>
        <w:t>.</w:t>
      </w:r>
    </w:p>
    <w:p w14:paraId="603C46D1" w14:textId="30FABFE7" w:rsidR="008F16A8" w:rsidRPr="00321D2B" w:rsidRDefault="008F16A8" w:rsidP="008F16A8">
      <w:pPr>
        <w:numPr>
          <w:ilvl w:val="2"/>
          <w:numId w:val="72"/>
        </w:numPr>
        <w:spacing w:after="120" w:line="240" w:lineRule="auto"/>
        <w:rPr>
          <w:rFonts w:asciiTheme="minorHAnsi" w:hAnsiTheme="minorHAnsi"/>
        </w:rPr>
      </w:pPr>
      <w:r w:rsidRPr="00321D2B">
        <w:rPr>
          <w:rFonts w:asciiTheme="minorHAnsi" w:hAnsiTheme="minorHAnsi"/>
        </w:rPr>
        <w:t>Audio bandwidth: 100 Hz – 7.3 kHz</w:t>
      </w:r>
    </w:p>
    <w:p w14:paraId="238D725A" w14:textId="48B015E4" w:rsidR="004C7A8C" w:rsidRPr="00321D2B" w:rsidRDefault="00E550EF" w:rsidP="624A2E51">
      <w:pPr>
        <w:numPr>
          <w:ilvl w:val="2"/>
          <w:numId w:val="72"/>
        </w:numPr>
        <w:spacing w:after="120" w:line="240" w:lineRule="auto"/>
        <w:rPr>
          <w:rFonts w:asciiTheme="minorHAnsi" w:hAnsiTheme="minorHAnsi"/>
        </w:rPr>
      </w:pPr>
      <w:r w:rsidRPr="00321D2B">
        <w:rPr>
          <w:rFonts w:asciiTheme="minorHAnsi" w:hAnsiTheme="minorHAnsi"/>
          <w:noProof/>
          <w:shd w:val="clear" w:color="auto" w:fill="E6E6E6"/>
        </w:rPr>
        <mc:AlternateContent>
          <mc:Choice Requires="wps">
            <w:drawing>
              <wp:anchor distT="45720" distB="45720" distL="114300" distR="114300" simplePos="0" relativeHeight="251658249" behindDoc="0" locked="0" layoutInCell="1" allowOverlap="1" wp14:anchorId="4D9F5685" wp14:editId="23D7F1A8">
                <wp:simplePos x="0" y="0"/>
                <wp:positionH relativeFrom="margin">
                  <wp:posOffset>-299085</wp:posOffset>
                </wp:positionH>
                <wp:positionV relativeFrom="paragraph">
                  <wp:posOffset>468020</wp:posOffset>
                </wp:positionV>
                <wp:extent cx="5931535" cy="476885"/>
                <wp:effectExtent l="0" t="0" r="12065"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76885"/>
                        </a:xfrm>
                        <a:prstGeom prst="rect">
                          <a:avLst/>
                        </a:prstGeom>
                        <a:solidFill>
                          <a:srgbClr val="FFFFFF"/>
                        </a:solidFill>
                        <a:ln w="9525">
                          <a:solidFill>
                            <a:srgbClr val="FF0000"/>
                          </a:solidFill>
                          <a:miter lim="800000"/>
                          <a:headEnd/>
                          <a:tailEnd/>
                        </a:ln>
                      </wps:spPr>
                      <wps:txbx>
                        <w:txbxContent>
                          <w:p w14:paraId="283FFD08" w14:textId="387A197C" w:rsidR="00495EBD" w:rsidRPr="0036078E" w:rsidRDefault="00495EBD">
                            <w:pPr>
                              <w:rPr>
                                <w:rFonts w:cstheme="minorHAnsi"/>
                                <w:b/>
                                <w:color w:val="FF0000"/>
                                <w:sz w:val="24"/>
                                <w:szCs w:val="24"/>
                              </w:rPr>
                            </w:pPr>
                            <w:r w:rsidRPr="00314E22">
                              <w:rPr>
                                <w:rFonts w:cstheme="minorHAnsi"/>
                                <w:b/>
                                <w:color w:val="FF0000"/>
                                <w:sz w:val="24"/>
                                <w:szCs w:val="24"/>
                                <w:u w:val="single"/>
                              </w:rPr>
                              <w:t xml:space="preserve">NOTE TO EDITOR: </w:t>
                            </w:r>
                            <w:r w:rsidRPr="003E7674">
                              <w:rPr>
                                <w:rFonts w:cstheme="minorHAnsi"/>
                                <w:b/>
                                <w:color w:val="FF0000"/>
                                <w:sz w:val="24"/>
                                <w:szCs w:val="24"/>
                              </w:rPr>
                              <w:t>COORDINATE DRAWINGS, SPECIFICATIONS, AND APPENDIX, UPDATE THIS SPECIFICATION AS NEEDED</w:t>
                            </w:r>
                          </w:p>
                          <w:p w14:paraId="46445733" w14:textId="090B327E" w:rsidR="00495EBD" w:rsidRDefault="00495EBD" w:rsidP="00015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F5685" id="Text Box 2" o:spid="_x0000_s1028" type="#_x0000_t202" style="position:absolute;left:0;text-align:left;margin-left:-23.55pt;margin-top:36.85pt;width:467.05pt;height:37.5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" strokecolor="red">
                <v:textbox>
                  <w:txbxContent>
                    <w:p w14:paraId="283FFD08" w14:textId="387A197C" w:rsidR="00495EBD" w:rsidRPr="0036078E" w:rsidRDefault="00495EBD">
                      <w:pPr>
                        <w:rPr>
                          <w:rFonts w:cstheme="minorHAnsi"/>
                          <w:b/>
                          <w:color w:val="FF0000"/>
                          <w:sz w:val="24"/>
                          <w:szCs w:val="24"/>
                        </w:rPr>
                      </w:pPr>
                      <w:r w:rsidRPr="00314E22">
                        <w:rPr>
                          <w:rFonts w:cstheme="minorHAnsi"/>
                          <w:b/>
                          <w:color w:val="FF0000"/>
                          <w:sz w:val="24"/>
                          <w:szCs w:val="24"/>
                          <w:u w:val="single"/>
                        </w:rPr>
                        <w:t xml:space="preserve">NOTE TO EDITOR: </w:t>
                      </w:r>
                      <w:r w:rsidRPr="003E7674">
                        <w:rPr>
                          <w:rFonts w:cstheme="minorHAnsi"/>
                          <w:b/>
                          <w:color w:val="FF0000"/>
                          <w:sz w:val="24"/>
                          <w:szCs w:val="24"/>
                        </w:rPr>
                        <w:t>COORDINATE DRAWINGS, SPECIFICATIONS, AND APPENDIX, UPDATE THIS SPECIFICATION AS NEEDED</w:t>
                      </w:r>
                    </w:p>
                    <w:p w14:paraId="46445733" w14:textId="090B327E" w:rsidR="00495EBD" w:rsidRDefault="00495EBD" w:rsidP="00015679"/>
                  </w:txbxContent>
                </v:textbox>
                <w10:wrap type="topAndBottom" anchorx="margin"/>
              </v:shape>
            </w:pict>
          </mc:Fallback>
        </mc:AlternateContent>
      </w:r>
      <w:r w:rsidR="00811544" w:rsidRPr="00321D2B">
        <w:rPr>
          <w:rFonts w:asciiTheme="minorHAnsi" w:hAnsiTheme="minorHAnsi"/>
        </w:rPr>
        <w:t xml:space="preserve">All products shall be new and under warranty at the time of </w:t>
      </w:r>
      <w:r w:rsidR="0097747E" w:rsidRPr="00321D2B">
        <w:rPr>
          <w:rFonts w:asciiTheme="minorHAnsi" w:hAnsiTheme="minorHAnsi"/>
        </w:rPr>
        <w:t>completion</w:t>
      </w:r>
      <w:r w:rsidR="56B44E57" w:rsidRPr="00321D2B">
        <w:rPr>
          <w:rFonts w:asciiTheme="minorHAnsi" w:hAnsiTheme="minorHAnsi"/>
        </w:rPr>
        <w:t xml:space="preserve">. </w:t>
      </w:r>
      <w:r w:rsidR="00811544" w:rsidRPr="00321D2B">
        <w:rPr>
          <w:rFonts w:asciiTheme="minorHAnsi" w:hAnsiTheme="minorHAnsi"/>
        </w:rPr>
        <w:t>B-stock, previously installed, refurbished</w:t>
      </w:r>
      <w:r w:rsidR="00B41290" w:rsidRPr="00321D2B">
        <w:rPr>
          <w:rFonts w:asciiTheme="minorHAnsi" w:hAnsiTheme="minorHAnsi"/>
        </w:rPr>
        <w:t>,</w:t>
      </w:r>
      <w:r w:rsidR="00811544" w:rsidRPr="00321D2B">
        <w:rPr>
          <w:rFonts w:asciiTheme="minorHAnsi" w:hAnsiTheme="minorHAnsi"/>
        </w:rPr>
        <w:t xml:space="preserve"> or used equipment </w:t>
      </w:r>
      <w:r w:rsidR="00721062" w:rsidRPr="00321D2B">
        <w:rPr>
          <w:rFonts w:asciiTheme="minorHAnsi" w:hAnsiTheme="minorHAnsi"/>
        </w:rPr>
        <w:t>is not acceptable</w:t>
      </w:r>
      <w:r w:rsidR="00811544" w:rsidRPr="00321D2B">
        <w:rPr>
          <w:rFonts w:asciiTheme="minorHAnsi" w:hAnsiTheme="minorHAnsi"/>
        </w:rPr>
        <w:t>.</w:t>
      </w:r>
    </w:p>
    <w:p w14:paraId="6A529501" w14:textId="3ABB90D5" w:rsidR="001A5E06" w:rsidRPr="00E550EF" w:rsidRDefault="00DF1042" w:rsidP="00A80FC2">
      <w:pPr>
        <w:numPr>
          <w:ilvl w:val="1"/>
          <w:numId w:val="72"/>
        </w:numPr>
        <w:spacing w:after="120" w:line="240" w:lineRule="auto"/>
        <w:rPr>
          <w:rFonts w:asciiTheme="minorHAnsi" w:hAnsiTheme="minorHAnsi"/>
          <w:b/>
          <w:bCs/>
          <w:highlight w:val="yellow"/>
        </w:rPr>
      </w:pPr>
      <w:r w:rsidRPr="00E550EF">
        <w:rPr>
          <w:rFonts w:asciiTheme="minorHAnsi" w:hAnsiTheme="minorHAnsi"/>
          <w:b/>
          <w:bCs/>
          <w:highlight w:val="yellow"/>
        </w:rPr>
        <w:t>ROOM BASED DESIGN</w:t>
      </w:r>
    </w:p>
    <w:p w14:paraId="67E991F5" w14:textId="77777777" w:rsidR="001A5E06" w:rsidRPr="00321D2B" w:rsidRDefault="00504A6D" w:rsidP="00A80FC2">
      <w:pPr>
        <w:numPr>
          <w:ilvl w:val="2"/>
          <w:numId w:val="72"/>
        </w:numPr>
        <w:spacing w:after="120" w:line="240" w:lineRule="auto"/>
        <w:ind w:left="1224" w:hanging="504"/>
        <w:rPr>
          <w:rFonts w:asciiTheme="minorHAnsi" w:hAnsiTheme="minorHAnsi"/>
          <w:b/>
          <w:bCs/>
        </w:rPr>
      </w:pPr>
      <w:r w:rsidRPr="00321D2B">
        <w:rPr>
          <w:rFonts w:asciiTheme="minorHAnsi" w:hAnsiTheme="minorHAnsi"/>
          <w:b/>
          <w:bCs/>
        </w:rPr>
        <w:t>TYPICAL CLASSROOM, PORTABLE CLASSROOM OR LIBRARY</w:t>
      </w:r>
    </w:p>
    <w:p w14:paraId="5DC40313" w14:textId="77777777" w:rsidR="001A5E06" w:rsidRPr="00321D2B" w:rsidRDefault="00504A6D" w:rsidP="00A80FC2">
      <w:pPr>
        <w:numPr>
          <w:ilvl w:val="3"/>
          <w:numId w:val="72"/>
        </w:numPr>
        <w:spacing w:after="120" w:line="240" w:lineRule="auto"/>
        <w:rPr>
          <w:rFonts w:asciiTheme="minorHAnsi" w:hAnsiTheme="minorHAnsi"/>
          <w:b/>
        </w:rPr>
      </w:pPr>
      <w:r w:rsidRPr="00321D2B">
        <w:rPr>
          <w:rFonts w:asciiTheme="minorHAnsi" w:hAnsiTheme="minorHAnsi"/>
        </w:rPr>
        <w:t>One (1) Transmitter</w:t>
      </w:r>
    </w:p>
    <w:p w14:paraId="0B2838F4" w14:textId="536F8787" w:rsidR="001A5E06" w:rsidRPr="00321D2B" w:rsidRDefault="2580A6DF" w:rsidP="00A80FC2">
      <w:pPr>
        <w:numPr>
          <w:ilvl w:val="4"/>
          <w:numId w:val="72"/>
        </w:numPr>
        <w:spacing w:after="120" w:line="240" w:lineRule="auto"/>
        <w:rPr>
          <w:rFonts w:asciiTheme="minorHAnsi" w:hAnsiTheme="minorHAnsi"/>
          <w:b/>
          <w:bCs/>
        </w:rPr>
      </w:pPr>
      <w:bookmarkStart w:id="22" w:name="_Int_GifbonpT"/>
      <w:r w:rsidRPr="00321D2B">
        <w:rPr>
          <w:rFonts w:asciiTheme="minorHAnsi" w:hAnsiTheme="minorHAnsi"/>
        </w:rPr>
        <w:t>It has</w:t>
      </w:r>
      <w:r w:rsidR="00721062" w:rsidRPr="00321D2B">
        <w:rPr>
          <w:rFonts w:asciiTheme="minorHAnsi" w:hAnsiTheme="minorHAnsi"/>
        </w:rPr>
        <w:t xml:space="preserve"> the capability of connecting</w:t>
      </w:r>
      <w:r w:rsidR="00504A6D" w:rsidRPr="00321D2B">
        <w:rPr>
          <w:rFonts w:asciiTheme="minorHAnsi" w:hAnsiTheme="minorHAnsi"/>
        </w:rPr>
        <w:t xml:space="preserve"> to </w:t>
      </w:r>
      <w:r w:rsidR="35D03EB5" w:rsidRPr="00321D2B">
        <w:rPr>
          <w:rFonts w:asciiTheme="minorHAnsi" w:hAnsiTheme="minorHAnsi"/>
        </w:rPr>
        <w:t>one (1)</w:t>
      </w:r>
      <w:r w:rsidR="00504A6D" w:rsidRPr="00321D2B">
        <w:rPr>
          <w:rFonts w:asciiTheme="minorHAnsi" w:hAnsiTheme="minorHAnsi"/>
        </w:rPr>
        <w:t xml:space="preserve"> multimedia device used in the classroom.</w:t>
      </w:r>
      <w:bookmarkEnd w:id="22"/>
    </w:p>
    <w:p w14:paraId="3449037B" w14:textId="7067AA9E" w:rsidR="001A5E06" w:rsidRPr="00321D2B" w:rsidRDefault="00721062" w:rsidP="00A80FC2">
      <w:pPr>
        <w:numPr>
          <w:ilvl w:val="4"/>
          <w:numId w:val="72"/>
        </w:numPr>
        <w:spacing w:after="120" w:line="240" w:lineRule="auto"/>
        <w:rPr>
          <w:rFonts w:asciiTheme="minorHAnsi" w:hAnsiTheme="minorHAnsi"/>
          <w:b/>
          <w:bCs/>
        </w:rPr>
      </w:pPr>
      <w:bookmarkStart w:id="23" w:name="_Int_rGYCXKK2"/>
      <w:r w:rsidRPr="00321D2B">
        <w:rPr>
          <w:rFonts w:asciiTheme="minorHAnsi" w:hAnsiTheme="minorHAnsi"/>
        </w:rPr>
        <w:t>Has the capability of connecting</w:t>
      </w:r>
      <w:r w:rsidR="00504A6D" w:rsidRPr="00321D2B">
        <w:rPr>
          <w:rFonts w:asciiTheme="minorHAnsi" w:hAnsiTheme="minorHAnsi"/>
        </w:rPr>
        <w:t xml:space="preserve"> as a standalone media transmitter by an individual student for listening to an audiobook, a tablet</w:t>
      </w:r>
      <w:r w:rsidR="68BAD758" w:rsidRPr="00321D2B">
        <w:rPr>
          <w:rFonts w:asciiTheme="minorHAnsi" w:hAnsiTheme="minorHAnsi"/>
        </w:rPr>
        <w:t>,</w:t>
      </w:r>
      <w:r w:rsidR="00504A6D" w:rsidRPr="00321D2B">
        <w:rPr>
          <w:rFonts w:asciiTheme="minorHAnsi" w:hAnsiTheme="minorHAnsi"/>
        </w:rPr>
        <w:t xml:space="preserve"> or a lesson on a computer.</w:t>
      </w:r>
      <w:bookmarkEnd w:id="23"/>
    </w:p>
    <w:p w14:paraId="77E09928" w14:textId="6D02AC84" w:rsidR="001A5E06" w:rsidRPr="00321D2B" w:rsidRDefault="61CA01FC" w:rsidP="00A80FC2">
      <w:pPr>
        <w:numPr>
          <w:ilvl w:val="4"/>
          <w:numId w:val="72"/>
        </w:numPr>
        <w:spacing w:after="120" w:line="240" w:lineRule="auto"/>
        <w:rPr>
          <w:rFonts w:asciiTheme="minorHAnsi" w:hAnsiTheme="minorHAnsi"/>
          <w:b/>
          <w:bCs/>
        </w:rPr>
      </w:pPr>
      <w:bookmarkStart w:id="24" w:name="_Int_2g4VNL3J"/>
      <w:r w:rsidRPr="00321D2B">
        <w:rPr>
          <w:rFonts w:asciiTheme="minorHAnsi" w:hAnsiTheme="minorHAnsi"/>
        </w:rPr>
        <w:t>It has</w:t>
      </w:r>
      <w:r w:rsidR="00504A6D" w:rsidRPr="00321D2B">
        <w:rPr>
          <w:rFonts w:asciiTheme="minorHAnsi" w:hAnsiTheme="minorHAnsi"/>
        </w:rPr>
        <w:t xml:space="preserve"> the capability of connecting to compatible hearing instruments</w:t>
      </w:r>
      <w:r w:rsidR="00DF1042" w:rsidRPr="00321D2B">
        <w:rPr>
          <w:rFonts w:asciiTheme="minorHAnsi" w:hAnsiTheme="minorHAnsi"/>
        </w:rPr>
        <w:t>.</w:t>
      </w:r>
      <w:bookmarkEnd w:id="24"/>
    </w:p>
    <w:p w14:paraId="0580C670" w14:textId="1A2D9A7A" w:rsidR="001A5E06" w:rsidRPr="00321D2B" w:rsidRDefault="00504A6D" w:rsidP="00A80FC2">
      <w:pPr>
        <w:numPr>
          <w:ilvl w:val="4"/>
          <w:numId w:val="72"/>
        </w:numPr>
        <w:spacing w:after="120" w:line="240" w:lineRule="auto"/>
        <w:rPr>
          <w:rFonts w:asciiTheme="minorHAnsi" w:hAnsiTheme="minorHAnsi"/>
          <w:b/>
          <w:bCs/>
        </w:rPr>
      </w:pPr>
      <w:bookmarkStart w:id="25" w:name="_Int_ggyI5Gqx"/>
      <w:r w:rsidRPr="00321D2B">
        <w:rPr>
          <w:rFonts w:asciiTheme="minorHAnsi" w:hAnsiTheme="minorHAnsi"/>
        </w:rPr>
        <w:t>3.5mm</w:t>
      </w:r>
      <w:bookmarkEnd w:id="25"/>
      <w:r w:rsidRPr="00321D2B">
        <w:rPr>
          <w:rFonts w:asciiTheme="minorHAnsi" w:hAnsiTheme="minorHAnsi"/>
        </w:rPr>
        <w:t xml:space="preserve"> output jack connection to</w:t>
      </w:r>
      <w:r w:rsidR="487FCFBF" w:rsidRPr="00321D2B">
        <w:rPr>
          <w:rFonts w:asciiTheme="minorHAnsi" w:hAnsiTheme="minorHAnsi"/>
        </w:rPr>
        <w:t xml:space="preserve"> one</w:t>
      </w:r>
      <w:r w:rsidR="008C42A3" w:rsidRPr="00321D2B">
        <w:rPr>
          <w:rFonts w:asciiTheme="minorHAnsi" w:hAnsiTheme="minorHAnsi"/>
        </w:rPr>
        <w:t xml:space="preserve"> (1)</w:t>
      </w:r>
      <w:r w:rsidRPr="00321D2B">
        <w:rPr>
          <w:rFonts w:asciiTheme="minorHAnsi" w:hAnsiTheme="minorHAnsi"/>
        </w:rPr>
        <w:t xml:space="preserve"> multimedia </w:t>
      </w:r>
      <w:r w:rsidR="2830C05A" w:rsidRPr="00321D2B">
        <w:rPr>
          <w:rFonts w:asciiTheme="minorHAnsi" w:hAnsiTheme="minorHAnsi"/>
        </w:rPr>
        <w:t>device</w:t>
      </w:r>
      <w:r w:rsidR="00DF1042" w:rsidRPr="00321D2B">
        <w:rPr>
          <w:rFonts w:asciiTheme="minorHAnsi" w:hAnsiTheme="minorHAnsi"/>
        </w:rPr>
        <w:t>.</w:t>
      </w:r>
    </w:p>
    <w:p w14:paraId="4CEE0ED7"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Unlimited number of receivers in use in a network</w:t>
      </w:r>
      <w:r w:rsidR="00DF1042" w:rsidRPr="00321D2B">
        <w:rPr>
          <w:rFonts w:asciiTheme="minorHAnsi" w:hAnsiTheme="minorHAnsi"/>
        </w:rPr>
        <w:t>.</w:t>
      </w:r>
    </w:p>
    <w:p w14:paraId="19620BA5"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Up to 35 microphones in use in a network</w:t>
      </w:r>
      <w:r w:rsidR="00DF1042" w:rsidRPr="00321D2B">
        <w:rPr>
          <w:rFonts w:asciiTheme="minorHAnsi" w:hAnsiTheme="minorHAnsi"/>
        </w:rPr>
        <w:t>.</w:t>
      </w:r>
    </w:p>
    <w:p w14:paraId="2408C382"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Operating range to receiver: 20 m (66 feet)</w:t>
      </w:r>
    </w:p>
    <w:p w14:paraId="0959BA84" w14:textId="77777777" w:rsidR="001A5E06" w:rsidRPr="00321D2B" w:rsidRDefault="00504A6D" w:rsidP="00A80FC2">
      <w:pPr>
        <w:numPr>
          <w:ilvl w:val="4"/>
          <w:numId w:val="72"/>
        </w:numPr>
        <w:spacing w:after="120" w:line="240" w:lineRule="auto"/>
        <w:rPr>
          <w:rFonts w:asciiTheme="minorHAnsi" w:hAnsiTheme="minorHAnsi"/>
          <w:b/>
          <w:bCs/>
        </w:rPr>
      </w:pPr>
      <w:r w:rsidRPr="00321D2B">
        <w:rPr>
          <w:rFonts w:asciiTheme="minorHAnsi" w:hAnsiTheme="minorHAnsi"/>
        </w:rPr>
        <w:t xml:space="preserve">Operating range for button </w:t>
      </w:r>
      <w:bookmarkStart w:id="26" w:name="_Int_TaqlLhja"/>
      <w:r w:rsidRPr="00321D2B">
        <w:rPr>
          <w:rFonts w:asciiTheme="minorHAnsi" w:hAnsiTheme="minorHAnsi"/>
        </w:rPr>
        <w:t>connect</w:t>
      </w:r>
      <w:bookmarkEnd w:id="26"/>
      <w:r w:rsidRPr="00321D2B">
        <w:rPr>
          <w:rFonts w:asciiTheme="minorHAnsi" w:hAnsiTheme="minorHAnsi"/>
        </w:rPr>
        <w:t xml:space="preserve"> feature: 10 cm (4 inches)</w:t>
      </w:r>
    </w:p>
    <w:p w14:paraId="1FD6591E" w14:textId="77777777" w:rsidR="001A5E06" w:rsidRPr="00321D2B" w:rsidRDefault="00504A6D" w:rsidP="00A80FC2">
      <w:pPr>
        <w:numPr>
          <w:ilvl w:val="3"/>
          <w:numId w:val="72"/>
        </w:numPr>
        <w:spacing w:after="120" w:line="240" w:lineRule="auto"/>
        <w:rPr>
          <w:rFonts w:asciiTheme="minorHAnsi" w:hAnsiTheme="minorHAnsi"/>
          <w:b/>
        </w:rPr>
      </w:pPr>
      <w:r w:rsidRPr="00321D2B">
        <w:rPr>
          <w:rFonts w:asciiTheme="minorHAnsi" w:hAnsiTheme="minorHAnsi"/>
        </w:rPr>
        <w:t>One (1) Receiver</w:t>
      </w:r>
    </w:p>
    <w:p w14:paraId="45D295FC" w14:textId="2246C03A" w:rsidR="001A5E06" w:rsidRPr="00321D2B" w:rsidRDefault="568F4AAF" w:rsidP="00A80FC2">
      <w:pPr>
        <w:numPr>
          <w:ilvl w:val="4"/>
          <w:numId w:val="72"/>
        </w:numPr>
        <w:spacing w:after="120" w:line="240" w:lineRule="auto"/>
        <w:rPr>
          <w:rFonts w:asciiTheme="minorHAnsi" w:hAnsiTheme="minorHAnsi"/>
          <w:b/>
          <w:bCs/>
        </w:rPr>
      </w:pPr>
      <w:bookmarkStart w:id="27" w:name="_Int_GzX3P5Iv"/>
      <w:r w:rsidRPr="00321D2B">
        <w:rPr>
          <w:rFonts w:asciiTheme="minorHAnsi" w:hAnsiTheme="minorHAnsi"/>
        </w:rPr>
        <w:t>It has</w:t>
      </w:r>
      <w:r w:rsidR="00504A6D" w:rsidRPr="00321D2B">
        <w:rPr>
          <w:rFonts w:asciiTheme="minorHAnsi" w:hAnsiTheme="minorHAnsi"/>
        </w:rPr>
        <w:t xml:space="preserve"> the capability of connecting to any hearing instruments and cochlear implants that feature a T-Coil, including ITE and micro sized BTEs.</w:t>
      </w:r>
      <w:bookmarkEnd w:id="27"/>
    </w:p>
    <w:p w14:paraId="22C0ED20" w14:textId="77777777" w:rsidR="001A5E06" w:rsidRPr="00321D2B" w:rsidRDefault="00504A6D" w:rsidP="00A80FC2">
      <w:pPr>
        <w:numPr>
          <w:ilvl w:val="4"/>
          <w:numId w:val="72"/>
        </w:numPr>
        <w:spacing w:after="120" w:line="240" w:lineRule="auto"/>
        <w:rPr>
          <w:rFonts w:asciiTheme="minorHAnsi" w:hAnsiTheme="minorHAnsi"/>
          <w:b/>
          <w:bCs/>
        </w:rPr>
      </w:pPr>
      <w:r w:rsidRPr="00321D2B">
        <w:rPr>
          <w:rFonts w:asciiTheme="minorHAnsi" w:hAnsiTheme="minorHAnsi"/>
        </w:rPr>
        <w:t>If the hearing instrument does not feature a T-Coil an audio shoe/boot can be attached to the hearing instrument to provide a direct or wireless connection.</w:t>
      </w:r>
    </w:p>
    <w:p w14:paraId="2FECB52D" w14:textId="1D8EB0FD" w:rsidR="001A5E06" w:rsidRPr="00321D2B" w:rsidRDefault="2EAEDB04" w:rsidP="00A80FC2">
      <w:pPr>
        <w:numPr>
          <w:ilvl w:val="4"/>
          <w:numId w:val="72"/>
        </w:numPr>
        <w:spacing w:after="120" w:line="240" w:lineRule="auto"/>
        <w:rPr>
          <w:rFonts w:asciiTheme="minorHAnsi" w:hAnsiTheme="minorHAnsi"/>
          <w:b/>
          <w:bCs/>
        </w:rPr>
      </w:pPr>
      <w:r w:rsidRPr="00321D2B">
        <w:rPr>
          <w:rFonts w:asciiTheme="minorHAnsi" w:hAnsiTheme="minorHAnsi"/>
        </w:rPr>
        <w:t>It has</w:t>
      </w:r>
      <w:r w:rsidR="00504A6D" w:rsidRPr="00321D2B">
        <w:rPr>
          <w:rFonts w:asciiTheme="minorHAnsi" w:hAnsiTheme="minorHAnsi"/>
        </w:rPr>
        <w:t xml:space="preserve"> the capability of connecting to any headphone.</w:t>
      </w:r>
    </w:p>
    <w:p w14:paraId="3E40F61A" w14:textId="77777777" w:rsidR="00321D2B" w:rsidRPr="00321D2B" w:rsidRDefault="00504A6D" w:rsidP="00A80FC2">
      <w:pPr>
        <w:numPr>
          <w:ilvl w:val="3"/>
          <w:numId w:val="72"/>
        </w:numPr>
        <w:spacing w:after="120" w:line="240" w:lineRule="auto"/>
        <w:rPr>
          <w:rFonts w:asciiTheme="minorHAnsi" w:hAnsiTheme="minorHAnsi"/>
          <w:b/>
          <w:bCs/>
        </w:rPr>
      </w:pPr>
      <w:r w:rsidRPr="00321D2B">
        <w:rPr>
          <w:rFonts w:asciiTheme="minorHAnsi" w:hAnsiTheme="minorHAnsi"/>
        </w:rPr>
        <w:t>One (1) Headphone</w:t>
      </w:r>
    </w:p>
    <w:p w14:paraId="2376EB01" w14:textId="441D9744" w:rsidR="001A5E06" w:rsidRPr="00321D2B" w:rsidRDefault="00321D2B" w:rsidP="00321D2B">
      <w:pPr>
        <w:spacing w:after="120" w:line="240" w:lineRule="auto"/>
        <w:ind w:left="2880"/>
        <w:rPr>
          <w:rFonts w:asciiTheme="minorHAnsi" w:hAnsiTheme="minorHAnsi"/>
          <w:b/>
          <w:bCs/>
        </w:rPr>
      </w:pPr>
      <w:r w:rsidRPr="00321D2B">
        <w:rPr>
          <w:noProof/>
          <w:shd w:val="clear" w:color="auto" w:fill="E6E6E6"/>
        </w:rPr>
        <w:lastRenderedPageBreak/>
        <mc:AlternateContent>
          <mc:Choice Requires="wps">
            <w:drawing>
              <wp:inline distT="0" distB="0" distL="114300" distR="114300" wp14:anchorId="1A6913DC" wp14:editId="0CA098F5">
                <wp:extent cx="4335983" cy="709574"/>
                <wp:effectExtent l="0" t="0" r="26670" b="14605"/>
                <wp:docPr id="1944000813" name="Text Box 21"/>
                <wp:cNvGraphicFramePr/>
                <a:graphic xmlns:a="http://schemas.openxmlformats.org/drawingml/2006/main">
                  <a:graphicData uri="http://schemas.microsoft.com/office/word/2010/wordprocessingShape">
                    <wps:wsp>
                      <wps:cNvSpPr txBox="1"/>
                      <wps:spPr>
                        <a:xfrm>
                          <a:off x="0" y="0"/>
                          <a:ext cx="4335983" cy="709574"/>
                        </a:xfrm>
                        <a:prstGeom prst="rect">
                          <a:avLst/>
                        </a:prstGeom>
                        <a:solidFill>
                          <a:schemeClr val="lt1"/>
                        </a:solidFill>
                        <a:ln w="6350">
                          <a:solidFill>
                            <a:srgbClr val="FF0000"/>
                          </a:solidFill>
                        </a:ln>
                      </wps:spPr>
                      <wps:txbx>
                        <w:txbxContent>
                          <w:p w14:paraId="4E9624E6" w14:textId="77777777" w:rsidR="00321D2B" w:rsidRDefault="00321D2B" w:rsidP="00321D2B">
                            <w:pPr>
                              <w:rPr>
                                <w:rFonts w:asciiTheme="minorHAnsi" w:hAnsiTheme="minorHAnsi"/>
                                <w:b/>
                                <w:color w:val="FF0000"/>
                                <w:sz w:val="22"/>
                                <w:szCs w:val="22"/>
                              </w:rPr>
                            </w:pPr>
                            <w:r w:rsidRPr="00CD4101">
                              <w:rPr>
                                <w:rFonts w:asciiTheme="minorHAnsi" w:hAnsiTheme="minorHAnsi"/>
                                <w:b/>
                                <w:color w:val="FF0000"/>
                                <w:sz w:val="24"/>
                                <w:szCs w:val="24"/>
                                <w:u w:val="single"/>
                              </w:rPr>
                              <w:t>NOTE TO EDITOR:</w:t>
                            </w:r>
                            <w:r w:rsidRPr="00CD4101">
                              <w:rPr>
                                <w:rFonts w:asciiTheme="minorHAnsi" w:hAnsiTheme="minorHAnsi"/>
                                <w:b/>
                                <w:color w:val="FF0000"/>
                                <w:sz w:val="24"/>
                                <w:szCs w:val="24"/>
                              </w:rPr>
                              <w:t xml:space="preserve"> </w:t>
                            </w:r>
                            <w:r>
                              <w:rPr>
                                <w:rFonts w:asciiTheme="minorHAnsi" w:hAnsiTheme="minorHAnsi"/>
                                <w:b/>
                                <w:color w:val="FF0000"/>
                                <w:sz w:val="24"/>
                                <w:szCs w:val="24"/>
                              </w:rPr>
                              <w:t xml:space="preserve"> FOR AUDITORIUMS, REVIEW MAXIMUM SEATING OCCUPANCY, DISTANCES OF AUDITORIUM, TO CONFIRM NUMBER OF REPEATERS (BOOSTERS) NEEDED ALONG WITH POWER AND MOUNTING REQUIREMENTS.  NECKLOOPS AND HEADSETS 3.5MM WILL BE BASED ON MAXIMUMOCCUPANCY LEVELS</w:t>
                            </w:r>
                          </w:p>
                          <w:p w14:paraId="711262EB" w14:textId="77777777" w:rsidR="00321D2B" w:rsidRPr="007D5AF4" w:rsidRDefault="00321D2B" w:rsidP="00321D2B">
                            <w:pPr>
                              <w:rPr>
                                <w:rFonts w:asciiTheme="minorHAnsi" w:hAnsiTheme="minorHAnsi"/>
                                <w:b/>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913DC" id="Text Box 21" o:spid="_x0000_s1029" type="#_x0000_t202" style="width:341.4pt;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" fillcolor="white [3201]" strokecolor="red" strokeweight=".5pt">
                <v:textbox>
                  <w:txbxContent>
                    <w:p w14:paraId="4E9624E6" w14:textId="77777777" w:rsidR="00321D2B" w:rsidRDefault="00321D2B" w:rsidP="00321D2B">
                      <w:pPr>
                        <w:rPr>
                          <w:rFonts w:asciiTheme="minorHAnsi" w:hAnsiTheme="minorHAnsi"/>
                          <w:b/>
                          <w:color w:val="FF0000"/>
                          <w:sz w:val="22"/>
                          <w:szCs w:val="22"/>
                        </w:rPr>
                      </w:pPr>
                      <w:r w:rsidRPr="00CD4101">
                        <w:rPr>
                          <w:rFonts w:asciiTheme="minorHAnsi" w:hAnsiTheme="minorHAnsi"/>
                          <w:b/>
                          <w:color w:val="FF0000"/>
                          <w:sz w:val="24"/>
                          <w:szCs w:val="24"/>
                          <w:u w:val="single"/>
                        </w:rPr>
                        <w:t>NOTE TO EDITOR:</w:t>
                      </w:r>
                      <w:r w:rsidRPr="00CD4101">
                        <w:rPr>
                          <w:rFonts w:asciiTheme="minorHAnsi" w:hAnsiTheme="minorHAnsi"/>
                          <w:b/>
                          <w:color w:val="FF0000"/>
                          <w:sz w:val="24"/>
                          <w:szCs w:val="24"/>
                        </w:rPr>
                        <w:t xml:space="preserve"> </w:t>
                      </w:r>
                      <w:r>
                        <w:rPr>
                          <w:rFonts w:asciiTheme="minorHAnsi" w:hAnsiTheme="minorHAnsi"/>
                          <w:b/>
                          <w:color w:val="FF0000"/>
                          <w:sz w:val="24"/>
                          <w:szCs w:val="24"/>
                        </w:rPr>
                        <w:t xml:space="preserve"> FOR AUDITORIUMS, REVIEW MAXIMUM SEATING OCCUPANCY, DISTANCES OF AUDITORIUM, TO CONFIRM NUMBER OF REPEATERS (BOOSTERS) NEEDED ALONG WITH POWER AND MOUNTING REQUIREMENTS.  NECKLOOPS AND HEADSETS 3.5MM WILL BE BASED ON MAXIMUMOCCUPANCY LEVELS</w:t>
                      </w:r>
                    </w:p>
                    <w:p w14:paraId="711262EB" w14:textId="77777777" w:rsidR="00321D2B" w:rsidRPr="007D5AF4" w:rsidRDefault="00321D2B" w:rsidP="00321D2B">
                      <w:pPr>
                        <w:rPr>
                          <w:rFonts w:asciiTheme="minorHAnsi" w:hAnsiTheme="minorHAnsi"/>
                          <w:b/>
                          <w:color w:val="FF0000"/>
                          <w:sz w:val="22"/>
                          <w:szCs w:val="22"/>
                        </w:rPr>
                      </w:pPr>
                    </w:p>
                  </w:txbxContent>
                </v:textbox>
                <w10:anchorlock/>
              </v:shape>
            </w:pict>
          </mc:Fallback>
        </mc:AlternateContent>
      </w:r>
    </w:p>
    <w:p w14:paraId="4256F7F0" w14:textId="77777777" w:rsidR="001A5E06" w:rsidRPr="00321D2B" w:rsidRDefault="14461936" w:rsidP="00A80FC2">
      <w:pPr>
        <w:numPr>
          <w:ilvl w:val="2"/>
          <w:numId w:val="72"/>
        </w:numPr>
        <w:spacing w:after="120" w:line="240" w:lineRule="auto"/>
        <w:ind w:left="1224" w:hanging="504"/>
        <w:rPr>
          <w:rFonts w:asciiTheme="minorHAnsi" w:hAnsiTheme="minorHAnsi"/>
          <w:b/>
          <w:bCs/>
        </w:rPr>
      </w:pPr>
      <w:r w:rsidRPr="00321D2B">
        <w:rPr>
          <w:rFonts w:asciiTheme="minorHAnsi" w:hAnsiTheme="minorHAnsi"/>
          <w:b/>
          <w:bCs/>
        </w:rPr>
        <w:t xml:space="preserve">SMALL TO LARGE AUDITORIUMS </w:t>
      </w:r>
    </w:p>
    <w:p w14:paraId="5D693466" w14:textId="77777777" w:rsidR="001A5E06" w:rsidRPr="00321D2B" w:rsidRDefault="00504A6D" w:rsidP="00A80FC2">
      <w:pPr>
        <w:numPr>
          <w:ilvl w:val="3"/>
          <w:numId w:val="72"/>
        </w:numPr>
        <w:spacing w:after="120" w:line="240" w:lineRule="auto"/>
        <w:rPr>
          <w:rFonts w:asciiTheme="minorHAnsi" w:hAnsiTheme="minorHAnsi"/>
          <w:b/>
        </w:rPr>
      </w:pPr>
      <w:r w:rsidRPr="00321D2B">
        <w:rPr>
          <w:rFonts w:asciiTheme="minorHAnsi" w:hAnsiTheme="minorHAnsi"/>
        </w:rPr>
        <w:t>One (1) Transmitter</w:t>
      </w:r>
    </w:p>
    <w:p w14:paraId="264CD33A" w14:textId="2D5B5D6F" w:rsidR="001A5E06" w:rsidRPr="00321D2B" w:rsidRDefault="00721062" w:rsidP="00A80FC2">
      <w:pPr>
        <w:numPr>
          <w:ilvl w:val="4"/>
          <w:numId w:val="72"/>
        </w:numPr>
        <w:spacing w:after="120" w:line="240" w:lineRule="auto"/>
        <w:rPr>
          <w:rFonts w:asciiTheme="minorHAnsi" w:hAnsiTheme="minorHAnsi"/>
          <w:b/>
        </w:rPr>
      </w:pPr>
      <w:r w:rsidRPr="00321D2B">
        <w:rPr>
          <w:rFonts w:asciiTheme="minorHAnsi" w:hAnsiTheme="minorHAnsi"/>
        </w:rPr>
        <w:t>Has the ability to be</w:t>
      </w:r>
      <w:r w:rsidR="00504A6D" w:rsidRPr="00321D2B">
        <w:rPr>
          <w:rFonts w:asciiTheme="minorHAnsi" w:hAnsiTheme="minorHAnsi"/>
        </w:rPr>
        <w:t xml:space="preserve"> connected to </w:t>
      </w:r>
      <w:r w:rsidR="008C42A3" w:rsidRPr="00321D2B">
        <w:rPr>
          <w:rFonts w:asciiTheme="minorHAnsi" w:hAnsiTheme="minorHAnsi"/>
        </w:rPr>
        <w:t>one (1</w:t>
      </w:r>
      <w:r w:rsidR="00A80FC2" w:rsidRPr="00321D2B">
        <w:rPr>
          <w:rFonts w:asciiTheme="minorHAnsi" w:hAnsiTheme="minorHAnsi"/>
        </w:rPr>
        <w:t>) multimedia</w:t>
      </w:r>
      <w:r w:rsidR="00504A6D" w:rsidRPr="00321D2B">
        <w:rPr>
          <w:rFonts w:asciiTheme="minorHAnsi" w:hAnsiTheme="minorHAnsi"/>
        </w:rPr>
        <w:t xml:space="preserve"> device </w:t>
      </w:r>
    </w:p>
    <w:p w14:paraId="2B034F18" w14:textId="4623A96E" w:rsidR="001A5E06" w:rsidRPr="00321D2B" w:rsidRDefault="00721062" w:rsidP="00A80FC2">
      <w:pPr>
        <w:numPr>
          <w:ilvl w:val="4"/>
          <w:numId w:val="72"/>
        </w:numPr>
        <w:spacing w:after="120" w:line="240" w:lineRule="auto"/>
        <w:rPr>
          <w:rFonts w:asciiTheme="minorHAnsi" w:hAnsiTheme="minorHAnsi"/>
          <w:b/>
        </w:rPr>
      </w:pPr>
      <w:r w:rsidRPr="00321D2B">
        <w:rPr>
          <w:rFonts w:asciiTheme="minorHAnsi" w:hAnsiTheme="minorHAnsi"/>
        </w:rPr>
        <w:t>Has the ability to be</w:t>
      </w:r>
      <w:r w:rsidR="00504A6D" w:rsidRPr="00321D2B">
        <w:rPr>
          <w:rFonts w:asciiTheme="minorHAnsi" w:hAnsiTheme="minorHAnsi"/>
        </w:rPr>
        <w:t xml:space="preserve"> connected as a standalone media transmitter by an individual student for listening to an audiobook, a tablet or a lesson on a computer.</w:t>
      </w:r>
    </w:p>
    <w:p w14:paraId="3A3BE780" w14:textId="77777777" w:rsidR="001A5E06" w:rsidRPr="00321D2B" w:rsidRDefault="00504A6D" w:rsidP="00A80FC2">
      <w:pPr>
        <w:numPr>
          <w:ilvl w:val="4"/>
          <w:numId w:val="72"/>
        </w:numPr>
        <w:spacing w:after="120" w:line="240" w:lineRule="auto"/>
        <w:rPr>
          <w:rFonts w:asciiTheme="minorHAnsi" w:hAnsiTheme="minorHAnsi"/>
          <w:b/>
          <w:bCs/>
        </w:rPr>
      </w:pPr>
      <w:bookmarkStart w:id="28" w:name="_Int_x0k1SMWa"/>
      <w:r w:rsidRPr="00321D2B">
        <w:rPr>
          <w:rFonts w:asciiTheme="minorHAnsi" w:hAnsiTheme="minorHAnsi"/>
        </w:rPr>
        <w:t>3.5mm</w:t>
      </w:r>
      <w:bookmarkEnd w:id="28"/>
      <w:r w:rsidRPr="00321D2B">
        <w:rPr>
          <w:rFonts w:asciiTheme="minorHAnsi" w:hAnsiTheme="minorHAnsi"/>
        </w:rPr>
        <w:t xml:space="preserve"> output jack connection to multimedia devices</w:t>
      </w:r>
    </w:p>
    <w:p w14:paraId="3F732C5B" w14:textId="5B88831C"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 xml:space="preserve">Unlimited number of </w:t>
      </w:r>
      <w:r w:rsidR="00EF1FFF" w:rsidRPr="00321D2B">
        <w:rPr>
          <w:rFonts w:asciiTheme="minorHAnsi" w:hAnsiTheme="minorHAnsi"/>
        </w:rPr>
        <w:t>R</w:t>
      </w:r>
      <w:r w:rsidRPr="00321D2B">
        <w:rPr>
          <w:rFonts w:asciiTheme="minorHAnsi" w:hAnsiTheme="minorHAnsi"/>
        </w:rPr>
        <w:t>eceivers in use in a network</w:t>
      </w:r>
    </w:p>
    <w:p w14:paraId="5D5014D4"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Up to 35 microphones in use in a network</w:t>
      </w:r>
    </w:p>
    <w:p w14:paraId="4419B7C1" w14:textId="1F1AA0B1"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 xml:space="preserve">Operating range to </w:t>
      </w:r>
      <w:r w:rsidR="00EF1FFF" w:rsidRPr="00321D2B">
        <w:rPr>
          <w:rFonts w:asciiTheme="minorHAnsi" w:hAnsiTheme="minorHAnsi"/>
        </w:rPr>
        <w:t>R</w:t>
      </w:r>
      <w:r w:rsidRPr="00321D2B">
        <w:rPr>
          <w:rFonts w:asciiTheme="minorHAnsi" w:hAnsiTheme="minorHAnsi"/>
        </w:rPr>
        <w:t>eceiver: 20 m (66 feet)</w:t>
      </w:r>
    </w:p>
    <w:p w14:paraId="4E5784A0"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Operating range for connect feature: 10 cm (4 inches)</w:t>
      </w:r>
    </w:p>
    <w:p w14:paraId="27452083"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Audio bandwidth: 100 Hz – 7.3 kHz</w:t>
      </w:r>
    </w:p>
    <w:p w14:paraId="013F10FF" w14:textId="77777777" w:rsidR="001A5E06" w:rsidRPr="00321D2B" w:rsidRDefault="00504A6D" w:rsidP="00A80FC2">
      <w:pPr>
        <w:numPr>
          <w:ilvl w:val="3"/>
          <w:numId w:val="72"/>
        </w:numPr>
        <w:spacing w:after="120" w:line="240" w:lineRule="auto"/>
        <w:rPr>
          <w:rFonts w:asciiTheme="minorHAnsi" w:hAnsiTheme="minorHAnsi"/>
          <w:b/>
        </w:rPr>
      </w:pPr>
      <w:r w:rsidRPr="00321D2B">
        <w:rPr>
          <w:rFonts w:asciiTheme="minorHAnsi" w:hAnsiTheme="minorHAnsi"/>
        </w:rPr>
        <w:t>One (1) Receiver</w:t>
      </w:r>
    </w:p>
    <w:p w14:paraId="0486C356" w14:textId="0EFB378B" w:rsidR="001A5E06" w:rsidRPr="00321D2B" w:rsidRDefault="2D76A06C" w:rsidP="00A80FC2">
      <w:pPr>
        <w:numPr>
          <w:ilvl w:val="4"/>
          <w:numId w:val="72"/>
        </w:numPr>
        <w:spacing w:after="120" w:line="240" w:lineRule="auto"/>
        <w:rPr>
          <w:rFonts w:asciiTheme="minorHAnsi" w:hAnsiTheme="minorHAnsi"/>
          <w:b/>
          <w:bCs/>
        </w:rPr>
      </w:pPr>
      <w:r w:rsidRPr="00321D2B">
        <w:rPr>
          <w:rFonts w:asciiTheme="minorHAnsi" w:hAnsiTheme="minorHAnsi"/>
        </w:rPr>
        <w:t>It has</w:t>
      </w:r>
      <w:r w:rsidR="00504A6D" w:rsidRPr="00321D2B">
        <w:rPr>
          <w:rFonts w:asciiTheme="minorHAnsi" w:hAnsiTheme="minorHAnsi"/>
        </w:rPr>
        <w:t xml:space="preserve"> the capability of connecting to any hearing instruments and cochlear implants that feature a T-Coil, including ITE and micro sized BTEs.</w:t>
      </w:r>
    </w:p>
    <w:p w14:paraId="64B889F3" w14:textId="77777777" w:rsidR="001A5E06"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If the hearing instrument does not feature a T-Coil an audio shoe/boot can be attached to the hearing instrument to provide a direct or wireless connection.</w:t>
      </w:r>
    </w:p>
    <w:p w14:paraId="1DB58949" w14:textId="694BB5FD" w:rsidR="001A5E06" w:rsidRPr="00321D2B" w:rsidRDefault="2D72E3FA" w:rsidP="624A2E51">
      <w:pPr>
        <w:numPr>
          <w:ilvl w:val="4"/>
          <w:numId w:val="72"/>
        </w:numPr>
        <w:spacing w:after="120" w:line="240" w:lineRule="auto"/>
        <w:rPr>
          <w:rFonts w:asciiTheme="minorHAnsi" w:hAnsiTheme="minorHAnsi"/>
          <w:b/>
          <w:bCs/>
        </w:rPr>
      </w:pPr>
      <w:r w:rsidRPr="00321D2B">
        <w:rPr>
          <w:rFonts w:asciiTheme="minorHAnsi" w:hAnsiTheme="minorHAnsi"/>
        </w:rPr>
        <w:t>It has</w:t>
      </w:r>
      <w:r w:rsidR="00504A6D" w:rsidRPr="00321D2B">
        <w:rPr>
          <w:rFonts w:asciiTheme="minorHAnsi" w:hAnsiTheme="minorHAnsi"/>
        </w:rPr>
        <w:t xml:space="preserve"> the capability of connecting to any headphone.</w:t>
      </w:r>
    </w:p>
    <w:p w14:paraId="3B65BE97" w14:textId="57AEB282" w:rsidR="001670E9" w:rsidRPr="00321D2B" w:rsidRDefault="00C75A9B" w:rsidP="3F8A15D7">
      <w:pPr>
        <w:numPr>
          <w:ilvl w:val="4"/>
          <w:numId w:val="72"/>
        </w:numPr>
        <w:spacing w:after="120" w:line="240" w:lineRule="auto"/>
        <w:rPr>
          <w:rFonts w:asciiTheme="minorHAnsi" w:hAnsiTheme="minorHAnsi"/>
        </w:rPr>
      </w:pPr>
      <w:r>
        <w:rPr>
          <w:rFonts w:asciiTheme="minorHAnsi" w:hAnsiTheme="minorHAnsi"/>
        </w:rPr>
        <w:t xml:space="preserve">Total number of Receivers </w:t>
      </w:r>
      <w:r w:rsidR="00EF1FFF" w:rsidRPr="00321D2B">
        <w:rPr>
          <w:rFonts w:asciiTheme="minorHAnsi" w:hAnsiTheme="minorHAnsi"/>
        </w:rPr>
        <w:t>will be based on the seating capacity of the Auditorium</w:t>
      </w:r>
      <w:r w:rsidR="0AB2A096" w:rsidRPr="00321D2B">
        <w:rPr>
          <w:rFonts w:asciiTheme="minorHAnsi" w:hAnsiTheme="minorHAnsi"/>
        </w:rPr>
        <w:t>.</w:t>
      </w:r>
      <w:r w:rsidR="71BE101F" w:rsidRPr="00321D2B">
        <w:rPr>
          <w:rFonts w:asciiTheme="minorHAnsi" w:hAnsiTheme="minorHAnsi"/>
        </w:rPr>
        <w:t xml:space="preserve"> </w:t>
      </w:r>
    </w:p>
    <w:p w14:paraId="3F57CCB0" w14:textId="0593E955" w:rsidR="00EF1FFF" w:rsidRPr="00321D2B" w:rsidRDefault="71BE101F" w:rsidP="00A80FC2">
      <w:pPr>
        <w:numPr>
          <w:ilvl w:val="4"/>
          <w:numId w:val="72"/>
        </w:numPr>
        <w:spacing w:after="120" w:line="240" w:lineRule="auto"/>
        <w:rPr>
          <w:rFonts w:asciiTheme="minorHAnsi" w:hAnsiTheme="minorHAnsi"/>
        </w:rPr>
      </w:pPr>
      <w:r w:rsidRPr="00321D2B">
        <w:rPr>
          <w:rFonts w:asciiTheme="minorHAnsi" w:hAnsiTheme="minorHAnsi"/>
        </w:rPr>
        <w:t xml:space="preserve">Total number of Receivers shall be </w:t>
      </w:r>
      <w:r w:rsidR="001670E9" w:rsidRPr="00321D2B">
        <w:rPr>
          <w:rFonts w:asciiTheme="minorHAnsi" w:hAnsiTheme="minorHAnsi"/>
        </w:rPr>
        <w:t>4% of total seating capacity</w:t>
      </w:r>
      <w:r w:rsidR="5FB65B39" w:rsidRPr="00321D2B">
        <w:rPr>
          <w:rFonts w:asciiTheme="minorHAnsi" w:hAnsiTheme="minorHAnsi"/>
        </w:rPr>
        <w:t>.</w:t>
      </w:r>
      <w:r w:rsidR="001670E9" w:rsidRPr="00321D2B">
        <w:rPr>
          <w:rFonts w:asciiTheme="minorHAnsi" w:hAnsiTheme="minorHAnsi"/>
        </w:rPr>
        <w:t xml:space="preserve"> </w:t>
      </w:r>
    </w:p>
    <w:p w14:paraId="6C267437" w14:textId="2D9B31E7" w:rsidR="00FA60A4" w:rsidRPr="00321D2B" w:rsidRDefault="00504A6D">
      <w:pPr>
        <w:numPr>
          <w:ilvl w:val="3"/>
          <w:numId w:val="72"/>
        </w:numPr>
        <w:spacing w:after="120" w:line="240" w:lineRule="auto"/>
        <w:rPr>
          <w:rFonts w:asciiTheme="minorHAnsi" w:hAnsiTheme="minorHAnsi"/>
          <w:b/>
        </w:rPr>
      </w:pPr>
      <w:r w:rsidRPr="00321D2B">
        <w:rPr>
          <w:rFonts w:asciiTheme="minorHAnsi" w:hAnsiTheme="minorHAnsi"/>
        </w:rPr>
        <w:t>One (1) Headphone</w:t>
      </w:r>
    </w:p>
    <w:p w14:paraId="35D624EA" w14:textId="241B0B1B" w:rsidR="00EF1FFF" w:rsidRPr="00321D2B" w:rsidRDefault="00C75A9B" w:rsidP="624A2E51">
      <w:pPr>
        <w:numPr>
          <w:ilvl w:val="4"/>
          <w:numId w:val="72"/>
        </w:numPr>
        <w:spacing w:after="120" w:line="240" w:lineRule="auto"/>
        <w:rPr>
          <w:rFonts w:asciiTheme="minorHAnsi" w:hAnsiTheme="minorHAnsi"/>
        </w:rPr>
      </w:pPr>
      <w:r>
        <w:rPr>
          <w:rFonts w:asciiTheme="minorHAnsi" w:hAnsiTheme="minorHAnsi"/>
        </w:rPr>
        <w:t xml:space="preserve">For each Receiver there should be a coordinating and compatible Headphone </w:t>
      </w:r>
      <w:r w:rsidR="00EF1FFF" w:rsidRPr="00321D2B">
        <w:rPr>
          <w:rFonts w:asciiTheme="minorHAnsi" w:hAnsiTheme="minorHAnsi"/>
        </w:rPr>
        <w:t xml:space="preserve">to create </w:t>
      </w:r>
      <w:r>
        <w:rPr>
          <w:rFonts w:asciiTheme="minorHAnsi" w:hAnsiTheme="minorHAnsi"/>
        </w:rPr>
        <w:t xml:space="preserve">a </w:t>
      </w:r>
      <w:r w:rsidR="00EF1FFF" w:rsidRPr="00321D2B">
        <w:rPr>
          <w:rFonts w:asciiTheme="minorHAnsi" w:hAnsiTheme="minorHAnsi"/>
        </w:rPr>
        <w:t>complete set</w:t>
      </w:r>
      <w:r w:rsidR="75A6E991" w:rsidRPr="00321D2B">
        <w:rPr>
          <w:rFonts w:asciiTheme="minorHAnsi" w:hAnsiTheme="minorHAnsi"/>
        </w:rPr>
        <w:t xml:space="preserve">. </w:t>
      </w:r>
    </w:p>
    <w:p w14:paraId="5B8EA629" w14:textId="4BD622AA" w:rsidR="001670E9" w:rsidRPr="00321D2B" w:rsidRDefault="001670E9" w:rsidP="3F8A15D7">
      <w:pPr>
        <w:numPr>
          <w:ilvl w:val="4"/>
          <w:numId w:val="72"/>
        </w:numPr>
        <w:spacing w:after="120" w:line="240" w:lineRule="auto"/>
        <w:rPr>
          <w:rFonts w:asciiTheme="minorHAnsi" w:hAnsiTheme="minorHAnsi"/>
        </w:rPr>
      </w:pPr>
      <w:r w:rsidRPr="00321D2B">
        <w:rPr>
          <w:rFonts w:asciiTheme="minorHAnsi" w:hAnsiTheme="minorHAnsi"/>
        </w:rPr>
        <w:t xml:space="preserve">Provide 4% of total seating capacity </w:t>
      </w:r>
    </w:p>
    <w:p w14:paraId="198D44A1" w14:textId="77777777" w:rsidR="001670E9" w:rsidRPr="00321D2B" w:rsidRDefault="001670E9" w:rsidP="00A80FC2">
      <w:pPr>
        <w:spacing w:after="120" w:line="240" w:lineRule="auto"/>
        <w:ind w:left="3816"/>
        <w:rPr>
          <w:rFonts w:asciiTheme="minorHAnsi" w:hAnsiTheme="minorHAnsi"/>
        </w:rPr>
      </w:pPr>
    </w:p>
    <w:p w14:paraId="13D1E40F" w14:textId="5B935FC5" w:rsidR="00FA60A4" w:rsidRPr="00321D2B" w:rsidRDefault="00504A6D" w:rsidP="00A80FC2">
      <w:pPr>
        <w:numPr>
          <w:ilvl w:val="3"/>
          <w:numId w:val="72"/>
        </w:numPr>
        <w:spacing w:after="120" w:line="240" w:lineRule="auto"/>
        <w:rPr>
          <w:rFonts w:asciiTheme="minorHAnsi" w:hAnsiTheme="minorHAnsi"/>
          <w:b/>
        </w:rPr>
      </w:pPr>
      <w:r w:rsidRPr="00321D2B">
        <w:rPr>
          <w:rFonts w:asciiTheme="minorHAnsi" w:hAnsiTheme="minorHAnsi"/>
        </w:rPr>
        <w:t>One (</w:t>
      </w:r>
      <w:r w:rsidR="00B84FEE" w:rsidRPr="00321D2B">
        <w:rPr>
          <w:rFonts w:asciiTheme="minorHAnsi" w:hAnsiTheme="minorHAnsi"/>
        </w:rPr>
        <w:t>1</w:t>
      </w:r>
      <w:r w:rsidRPr="00321D2B">
        <w:rPr>
          <w:rFonts w:asciiTheme="minorHAnsi" w:hAnsiTheme="minorHAnsi"/>
        </w:rPr>
        <w:t xml:space="preserve">) Repeater </w:t>
      </w:r>
    </w:p>
    <w:p w14:paraId="68DD074A" w14:textId="6154AACD" w:rsidR="00FA60A4" w:rsidRPr="00321D2B" w:rsidRDefault="034AB8B0" w:rsidP="00A80FC2">
      <w:pPr>
        <w:numPr>
          <w:ilvl w:val="4"/>
          <w:numId w:val="72"/>
        </w:numPr>
        <w:spacing w:after="120" w:line="240" w:lineRule="auto"/>
        <w:rPr>
          <w:rFonts w:asciiTheme="minorHAnsi" w:hAnsiTheme="minorHAnsi"/>
        </w:rPr>
      </w:pPr>
      <w:r w:rsidRPr="00321D2B">
        <w:rPr>
          <w:rFonts w:asciiTheme="minorHAnsi" w:hAnsiTheme="minorHAnsi"/>
        </w:rPr>
        <w:t>It has</w:t>
      </w:r>
      <w:r w:rsidR="00504A6D" w:rsidRPr="00321D2B">
        <w:rPr>
          <w:rFonts w:asciiTheme="minorHAnsi" w:hAnsiTheme="minorHAnsi"/>
        </w:rPr>
        <w:t xml:space="preserve"> the capability of expanding the operating range of the network in larger spaces.</w:t>
      </w:r>
      <w:r w:rsidR="00B84FEE" w:rsidRPr="00321D2B">
        <w:rPr>
          <w:rFonts w:asciiTheme="minorHAnsi" w:hAnsiTheme="minorHAnsi"/>
        </w:rPr>
        <w:t xml:space="preserve">  One or more repeaters may be needed</w:t>
      </w:r>
      <w:r w:rsidR="00EF1FFF" w:rsidRPr="00321D2B">
        <w:rPr>
          <w:rFonts w:asciiTheme="minorHAnsi" w:hAnsiTheme="minorHAnsi"/>
        </w:rPr>
        <w:t xml:space="preserve"> per space</w:t>
      </w:r>
      <w:r w:rsidR="1FBA94EE" w:rsidRPr="00321D2B">
        <w:rPr>
          <w:rFonts w:asciiTheme="minorHAnsi" w:hAnsiTheme="minorHAnsi"/>
        </w:rPr>
        <w:t xml:space="preserve">. </w:t>
      </w:r>
    </w:p>
    <w:p w14:paraId="2D1F4AE4" w14:textId="5F64C4E0" w:rsidR="00FA60A4" w:rsidRPr="00321D2B" w:rsidRDefault="00504A6D" w:rsidP="00A80FC2">
      <w:pPr>
        <w:numPr>
          <w:ilvl w:val="4"/>
          <w:numId w:val="72"/>
        </w:numPr>
        <w:spacing w:after="120" w:line="240" w:lineRule="auto"/>
        <w:rPr>
          <w:rFonts w:asciiTheme="minorHAnsi" w:hAnsiTheme="minorHAnsi"/>
          <w:b/>
          <w:bCs/>
        </w:rPr>
      </w:pPr>
      <w:r w:rsidRPr="00321D2B">
        <w:rPr>
          <w:rFonts w:asciiTheme="minorHAnsi" w:hAnsiTheme="minorHAnsi"/>
        </w:rPr>
        <w:t xml:space="preserve">Operating range to primary microphone, receiver, </w:t>
      </w:r>
      <w:r w:rsidR="571D8DE0" w:rsidRPr="00321D2B">
        <w:rPr>
          <w:rFonts w:asciiTheme="minorHAnsi" w:hAnsiTheme="minorHAnsi"/>
        </w:rPr>
        <w:t>transmitter,</w:t>
      </w:r>
      <w:r w:rsidRPr="00321D2B">
        <w:rPr>
          <w:rFonts w:asciiTheme="minorHAnsi" w:hAnsiTheme="minorHAnsi"/>
        </w:rPr>
        <w:t xml:space="preserve"> or next repeater is 40-70 m (130 – 230 feet).</w:t>
      </w:r>
    </w:p>
    <w:p w14:paraId="4DD93056" w14:textId="77777777" w:rsidR="00FA60A4"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lastRenderedPageBreak/>
        <w:t>Operating range to receiver: 20 m (66 feet)</w:t>
      </w:r>
    </w:p>
    <w:p w14:paraId="345B24B5" w14:textId="77777777" w:rsidR="00FA60A4"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Operating range for connect feature: 10 cm (4 inches)</w:t>
      </w:r>
    </w:p>
    <w:p w14:paraId="4CBA5639" w14:textId="77777777" w:rsidR="00FA60A4" w:rsidRPr="00321D2B" w:rsidRDefault="00504A6D" w:rsidP="00A80FC2">
      <w:pPr>
        <w:numPr>
          <w:ilvl w:val="4"/>
          <w:numId w:val="72"/>
        </w:numPr>
        <w:spacing w:after="120" w:line="240" w:lineRule="auto"/>
        <w:rPr>
          <w:rFonts w:asciiTheme="minorHAnsi" w:hAnsiTheme="minorHAnsi"/>
          <w:b/>
        </w:rPr>
      </w:pPr>
      <w:r w:rsidRPr="00321D2B">
        <w:rPr>
          <w:rFonts w:asciiTheme="minorHAnsi" w:hAnsiTheme="minorHAnsi"/>
        </w:rPr>
        <w:t>Mounting</w:t>
      </w:r>
    </w:p>
    <w:p w14:paraId="46ECC2A4" w14:textId="3D3C489C" w:rsidR="00FA60A4" w:rsidRPr="00321D2B" w:rsidRDefault="00504A6D" w:rsidP="00E550EF">
      <w:pPr>
        <w:numPr>
          <w:ilvl w:val="5"/>
          <w:numId w:val="72"/>
        </w:numPr>
        <w:spacing w:after="120" w:line="240" w:lineRule="auto"/>
        <w:ind w:hanging="756"/>
        <w:rPr>
          <w:rFonts w:asciiTheme="minorHAnsi" w:hAnsiTheme="minorHAnsi"/>
          <w:b/>
        </w:rPr>
      </w:pPr>
      <w:r w:rsidRPr="00321D2B">
        <w:rPr>
          <w:rFonts w:asciiTheme="minorHAnsi" w:hAnsiTheme="minorHAnsi"/>
        </w:rPr>
        <w:t>Wall mount support with clip</w:t>
      </w:r>
      <w:r w:rsidR="00DF1042" w:rsidRPr="00321D2B">
        <w:rPr>
          <w:rFonts w:asciiTheme="minorHAnsi" w:hAnsiTheme="minorHAnsi"/>
        </w:rPr>
        <w:t>.</w:t>
      </w:r>
    </w:p>
    <w:p w14:paraId="610E8608" w14:textId="77777777" w:rsidR="00FA60A4" w:rsidRPr="00321D2B" w:rsidRDefault="00504A6D" w:rsidP="00A80FC2">
      <w:pPr>
        <w:numPr>
          <w:ilvl w:val="5"/>
          <w:numId w:val="72"/>
        </w:numPr>
        <w:spacing w:after="120" w:line="240" w:lineRule="auto"/>
        <w:rPr>
          <w:rFonts w:asciiTheme="minorHAnsi" w:hAnsiTheme="minorHAnsi"/>
          <w:b/>
        </w:rPr>
      </w:pPr>
      <w:r w:rsidRPr="00321D2B">
        <w:rPr>
          <w:rFonts w:asciiTheme="minorHAnsi" w:hAnsiTheme="minorHAnsi"/>
        </w:rPr>
        <w:t>3/8” hole for tripod mounting</w:t>
      </w:r>
      <w:r w:rsidR="00DF1042" w:rsidRPr="00321D2B">
        <w:rPr>
          <w:rFonts w:asciiTheme="minorHAnsi" w:hAnsiTheme="minorHAnsi"/>
        </w:rPr>
        <w:t>.</w:t>
      </w:r>
    </w:p>
    <w:p w14:paraId="245EB848" w14:textId="3FCDEE9E" w:rsidR="00504A6D" w:rsidRPr="00321D2B" w:rsidRDefault="00504A6D" w:rsidP="00E550EF">
      <w:pPr>
        <w:numPr>
          <w:ilvl w:val="4"/>
          <w:numId w:val="72"/>
        </w:numPr>
        <w:spacing w:after="120" w:line="240" w:lineRule="auto"/>
        <w:rPr>
          <w:rFonts w:asciiTheme="minorHAnsi" w:hAnsiTheme="minorHAnsi"/>
        </w:rPr>
      </w:pPr>
      <w:r w:rsidRPr="00321D2B">
        <w:rPr>
          <w:rFonts w:asciiTheme="minorHAnsi" w:hAnsiTheme="minorHAnsi"/>
        </w:rPr>
        <w:t>Location</w:t>
      </w:r>
      <w:r w:rsidR="001A5E06" w:rsidRPr="00321D2B">
        <w:rPr>
          <w:rFonts w:asciiTheme="minorHAnsi" w:hAnsiTheme="minorHAnsi"/>
        </w:rPr>
        <w:t xml:space="preserve"> shall be on wall designated by drawings</w:t>
      </w:r>
      <w:r w:rsidR="7FD722D9" w:rsidRPr="00321D2B">
        <w:rPr>
          <w:rFonts w:asciiTheme="minorHAnsi" w:hAnsiTheme="minorHAnsi"/>
        </w:rPr>
        <w:t xml:space="preserve">. </w:t>
      </w:r>
      <w:r w:rsidR="4981751A" w:rsidRPr="00321D2B">
        <w:rPr>
          <w:rFonts w:asciiTheme="minorHAnsi" w:hAnsiTheme="minorHAnsi"/>
        </w:rPr>
        <w:t>Locate on sta</w:t>
      </w:r>
      <w:r w:rsidR="0A585DC7" w:rsidRPr="00321D2B">
        <w:rPr>
          <w:rFonts w:asciiTheme="minorHAnsi" w:hAnsiTheme="minorHAnsi"/>
        </w:rPr>
        <w:t>g</w:t>
      </w:r>
      <w:r w:rsidR="4981751A" w:rsidRPr="00321D2B">
        <w:rPr>
          <w:rFonts w:asciiTheme="minorHAnsi" w:hAnsiTheme="minorHAnsi"/>
        </w:rPr>
        <w:t xml:space="preserve">e opposite the Transmitter and at the rear of the </w:t>
      </w:r>
      <w:r w:rsidR="480A482C" w:rsidRPr="00321D2B">
        <w:rPr>
          <w:rFonts w:asciiTheme="minorHAnsi" w:hAnsiTheme="minorHAnsi"/>
        </w:rPr>
        <w:t>A</w:t>
      </w:r>
      <w:r w:rsidR="4981751A" w:rsidRPr="00321D2B">
        <w:rPr>
          <w:rFonts w:asciiTheme="minorHAnsi" w:hAnsiTheme="minorHAnsi"/>
        </w:rPr>
        <w:t>uditorium adjacent/</w:t>
      </w:r>
      <w:r w:rsidR="5809C56E" w:rsidRPr="00321D2B">
        <w:rPr>
          <w:rFonts w:asciiTheme="minorHAnsi" w:hAnsiTheme="minorHAnsi"/>
        </w:rPr>
        <w:t>proximity</w:t>
      </w:r>
      <w:r w:rsidR="4981751A" w:rsidRPr="00321D2B">
        <w:rPr>
          <w:rFonts w:asciiTheme="minorHAnsi" w:hAnsiTheme="minorHAnsi"/>
        </w:rPr>
        <w:t xml:space="preserve"> to the projector</w:t>
      </w:r>
      <w:r w:rsidR="52C8F3F4" w:rsidRPr="00321D2B">
        <w:rPr>
          <w:rFonts w:asciiTheme="minorHAnsi" w:hAnsiTheme="minorHAnsi"/>
        </w:rPr>
        <w:t>,</w:t>
      </w:r>
      <w:r w:rsidR="05372EB2" w:rsidRPr="00321D2B">
        <w:rPr>
          <w:rFonts w:asciiTheme="minorHAnsi" w:hAnsiTheme="minorHAnsi"/>
        </w:rPr>
        <w:t xml:space="preserve"> preferabl</w:t>
      </w:r>
      <w:r w:rsidR="1C330D6F" w:rsidRPr="00321D2B">
        <w:rPr>
          <w:rFonts w:asciiTheme="minorHAnsi" w:hAnsiTheme="minorHAnsi"/>
        </w:rPr>
        <w:t>y</w:t>
      </w:r>
      <w:r w:rsidR="05372EB2" w:rsidRPr="00321D2B">
        <w:rPr>
          <w:rFonts w:asciiTheme="minorHAnsi" w:hAnsiTheme="minorHAnsi"/>
        </w:rPr>
        <w:t xml:space="preserve"> on a flat surface</w:t>
      </w:r>
      <w:r w:rsidR="43DA1DE5" w:rsidRPr="00321D2B">
        <w:rPr>
          <w:rFonts w:asciiTheme="minorHAnsi" w:hAnsiTheme="minorHAnsi"/>
        </w:rPr>
        <w:t>.</w:t>
      </w:r>
    </w:p>
    <w:p w14:paraId="1305FA14" w14:textId="77777777" w:rsidR="004C397B" w:rsidRDefault="0028515D" w:rsidP="004C397B">
      <w:pPr>
        <w:numPr>
          <w:ilvl w:val="4"/>
          <w:numId w:val="72"/>
        </w:numPr>
        <w:spacing w:after="120" w:line="240" w:lineRule="auto"/>
        <w:rPr>
          <w:rFonts w:asciiTheme="minorHAnsi" w:hAnsiTheme="minorHAnsi"/>
        </w:rPr>
      </w:pPr>
      <w:r w:rsidRPr="00321D2B">
        <w:rPr>
          <w:rFonts w:asciiTheme="minorHAnsi" w:hAnsiTheme="minorHAnsi"/>
        </w:rPr>
        <w:t xml:space="preserve">Electrical is required for each repeater. </w:t>
      </w:r>
    </w:p>
    <w:p w14:paraId="6C90A462" w14:textId="5A5892D6" w:rsidR="00EF1FFF" w:rsidRPr="004C397B" w:rsidRDefault="0028515D" w:rsidP="00E550EF">
      <w:pPr>
        <w:numPr>
          <w:ilvl w:val="5"/>
          <w:numId w:val="72"/>
        </w:numPr>
        <w:spacing w:after="120" w:line="240" w:lineRule="auto"/>
        <w:ind w:left="4500"/>
        <w:rPr>
          <w:rFonts w:asciiTheme="minorHAnsi" w:hAnsiTheme="minorHAnsi"/>
        </w:rPr>
      </w:pPr>
      <w:r w:rsidRPr="004C397B">
        <w:rPr>
          <w:rFonts w:asciiTheme="minorHAnsi" w:hAnsiTheme="minorHAnsi"/>
        </w:rPr>
        <w:t>Confirm existing power</w:t>
      </w:r>
      <w:r w:rsidR="00EF1FFF" w:rsidRPr="004C397B">
        <w:rPr>
          <w:rFonts w:asciiTheme="minorHAnsi" w:hAnsiTheme="minorHAnsi"/>
        </w:rPr>
        <w:t xml:space="preserve"> and requirements to provide power if</w:t>
      </w:r>
      <w:r w:rsidR="31275803" w:rsidRPr="004C397B">
        <w:rPr>
          <w:rFonts w:asciiTheme="minorHAnsi" w:hAnsiTheme="minorHAnsi"/>
        </w:rPr>
        <w:t xml:space="preserve"> power is not avail</w:t>
      </w:r>
      <w:r w:rsidR="365A2DA6" w:rsidRPr="004C397B">
        <w:rPr>
          <w:rFonts w:asciiTheme="minorHAnsi" w:hAnsiTheme="minorHAnsi"/>
        </w:rPr>
        <w:t>able</w:t>
      </w:r>
      <w:r w:rsidR="00EF1FFF" w:rsidRPr="004C397B">
        <w:rPr>
          <w:rFonts w:asciiTheme="minorHAnsi" w:hAnsiTheme="minorHAnsi"/>
        </w:rPr>
        <w:t xml:space="preserve"> where required</w:t>
      </w:r>
      <w:r w:rsidRPr="004C397B">
        <w:rPr>
          <w:rFonts w:asciiTheme="minorHAnsi" w:hAnsiTheme="minorHAnsi"/>
        </w:rPr>
        <w:t xml:space="preserve">. </w:t>
      </w:r>
    </w:p>
    <w:p w14:paraId="71047C96" w14:textId="0E228140" w:rsidR="00EF1FFF" w:rsidRPr="00321D2B" w:rsidRDefault="348ED039" w:rsidP="3F8A15D7">
      <w:pPr>
        <w:numPr>
          <w:ilvl w:val="5"/>
          <w:numId w:val="72"/>
        </w:numPr>
        <w:spacing w:after="120" w:line="240" w:lineRule="auto"/>
        <w:rPr>
          <w:rFonts w:asciiTheme="minorHAnsi" w:hAnsiTheme="minorHAnsi"/>
        </w:rPr>
      </w:pPr>
      <w:r w:rsidRPr="00321D2B">
        <w:rPr>
          <w:rFonts w:asciiTheme="minorHAnsi" w:hAnsiTheme="minorHAnsi"/>
        </w:rPr>
        <w:t xml:space="preserve">Height of power to be installed between 8’ and </w:t>
      </w:r>
      <w:r w:rsidR="16D1AE60" w:rsidRPr="00321D2B">
        <w:rPr>
          <w:rFonts w:asciiTheme="minorHAnsi" w:hAnsiTheme="minorHAnsi"/>
        </w:rPr>
        <w:t>12’ AFF</w:t>
      </w:r>
      <w:r w:rsidR="74E468CF" w:rsidRPr="00321D2B">
        <w:rPr>
          <w:rFonts w:asciiTheme="minorHAnsi" w:hAnsiTheme="minorHAnsi"/>
        </w:rPr>
        <w:t xml:space="preserve">. </w:t>
      </w:r>
    </w:p>
    <w:p w14:paraId="7C5A726A" w14:textId="34D9BD7F" w:rsidR="0028515D" w:rsidRPr="00321D2B" w:rsidRDefault="0028515D" w:rsidP="00A80FC2">
      <w:pPr>
        <w:numPr>
          <w:ilvl w:val="5"/>
          <w:numId w:val="72"/>
        </w:numPr>
        <w:spacing w:after="120" w:line="240" w:lineRule="auto"/>
        <w:rPr>
          <w:rFonts w:asciiTheme="minorHAnsi" w:hAnsiTheme="minorHAnsi"/>
        </w:rPr>
      </w:pPr>
      <w:r w:rsidRPr="00321D2B">
        <w:rPr>
          <w:rFonts w:asciiTheme="minorHAnsi" w:hAnsiTheme="minorHAnsi"/>
        </w:rPr>
        <w:t xml:space="preserve">Size </w:t>
      </w:r>
      <w:r w:rsidR="00EF1FFF" w:rsidRPr="00321D2B">
        <w:rPr>
          <w:rFonts w:asciiTheme="minorHAnsi" w:hAnsiTheme="minorHAnsi"/>
        </w:rPr>
        <w:t>and</w:t>
      </w:r>
      <w:r w:rsidRPr="00321D2B">
        <w:rPr>
          <w:rFonts w:asciiTheme="minorHAnsi" w:hAnsiTheme="minorHAnsi"/>
        </w:rPr>
        <w:t xml:space="preserve"> height of Auditorium, including if there is balcony seating</w:t>
      </w:r>
      <w:r w:rsidR="00EF1FFF" w:rsidRPr="00321D2B">
        <w:rPr>
          <w:rFonts w:asciiTheme="minorHAnsi" w:hAnsiTheme="minorHAnsi"/>
        </w:rPr>
        <w:t>,</w:t>
      </w:r>
      <w:r w:rsidRPr="00321D2B">
        <w:rPr>
          <w:rFonts w:asciiTheme="minorHAnsi" w:hAnsiTheme="minorHAnsi"/>
        </w:rPr>
        <w:t xml:space="preserve"> may require additional </w:t>
      </w:r>
      <w:r w:rsidR="1FF10D3D" w:rsidRPr="00321D2B">
        <w:rPr>
          <w:rFonts w:asciiTheme="minorHAnsi" w:hAnsiTheme="minorHAnsi"/>
        </w:rPr>
        <w:t>R</w:t>
      </w:r>
      <w:r w:rsidRPr="00321D2B">
        <w:rPr>
          <w:rFonts w:asciiTheme="minorHAnsi" w:hAnsiTheme="minorHAnsi"/>
        </w:rPr>
        <w:t xml:space="preserve">epeaters </w:t>
      </w:r>
      <w:r w:rsidR="00EF1FFF" w:rsidRPr="00321D2B">
        <w:rPr>
          <w:rFonts w:asciiTheme="minorHAnsi" w:hAnsiTheme="minorHAnsi"/>
        </w:rPr>
        <w:t>and</w:t>
      </w:r>
      <w:r w:rsidRPr="00321D2B">
        <w:rPr>
          <w:rFonts w:asciiTheme="minorHAnsi" w:hAnsiTheme="minorHAnsi"/>
        </w:rPr>
        <w:t xml:space="preserve"> power to </w:t>
      </w:r>
      <w:r w:rsidR="51358628" w:rsidRPr="00321D2B">
        <w:rPr>
          <w:rFonts w:asciiTheme="minorHAnsi" w:hAnsiTheme="minorHAnsi"/>
        </w:rPr>
        <w:t>ensure</w:t>
      </w:r>
      <w:r w:rsidRPr="00321D2B">
        <w:rPr>
          <w:rFonts w:asciiTheme="minorHAnsi" w:hAnsiTheme="minorHAnsi"/>
        </w:rPr>
        <w:t xml:space="preserve"> that all seating has potential use of Assistive Listening System</w:t>
      </w:r>
      <w:r w:rsidR="2CEEA5E8" w:rsidRPr="00321D2B">
        <w:rPr>
          <w:rFonts w:asciiTheme="minorHAnsi" w:hAnsiTheme="minorHAnsi"/>
        </w:rPr>
        <w:t xml:space="preserve">. </w:t>
      </w:r>
    </w:p>
    <w:p w14:paraId="14952FAA" w14:textId="77777777" w:rsidR="005D5E85" w:rsidRDefault="0028515D" w:rsidP="005D5E85">
      <w:pPr>
        <w:numPr>
          <w:ilvl w:val="4"/>
          <w:numId w:val="72"/>
        </w:numPr>
        <w:spacing w:after="120" w:line="240" w:lineRule="auto"/>
        <w:rPr>
          <w:rFonts w:asciiTheme="minorHAnsi" w:hAnsiTheme="minorHAnsi"/>
        </w:rPr>
      </w:pPr>
      <w:r w:rsidRPr="00321D2B">
        <w:rPr>
          <w:rFonts w:asciiTheme="minorHAnsi" w:hAnsiTheme="minorHAnsi"/>
        </w:rPr>
        <w:t xml:space="preserve">Electrical </w:t>
      </w:r>
      <w:r w:rsidR="0FB567EA" w:rsidRPr="00321D2B">
        <w:rPr>
          <w:rFonts w:asciiTheme="minorHAnsi" w:hAnsiTheme="minorHAnsi"/>
        </w:rPr>
        <w:t xml:space="preserve">enclosure box, </w:t>
      </w:r>
      <w:r w:rsidRPr="00321D2B">
        <w:rPr>
          <w:rFonts w:asciiTheme="minorHAnsi" w:hAnsiTheme="minorHAnsi"/>
        </w:rPr>
        <w:t xml:space="preserve">required </w:t>
      </w:r>
      <w:r w:rsidR="00B1405C" w:rsidRPr="00321D2B">
        <w:rPr>
          <w:rFonts w:asciiTheme="minorHAnsi" w:hAnsiTheme="minorHAnsi"/>
        </w:rPr>
        <w:t xml:space="preserve">at each Repeater </w:t>
      </w:r>
      <w:r w:rsidRPr="00321D2B">
        <w:rPr>
          <w:rFonts w:asciiTheme="minorHAnsi" w:hAnsiTheme="minorHAnsi"/>
        </w:rPr>
        <w:t>to protect</w:t>
      </w:r>
      <w:r w:rsidR="09D303A8" w:rsidRPr="00321D2B">
        <w:rPr>
          <w:rFonts w:asciiTheme="minorHAnsi" w:hAnsiTheme="minorHAnsi"/>
        </w:rPr>
        <w:t xml:space="preserve"> both </w:t>
      </w:r>
      <w:r w:rsidR="00B1405C" w:rsidRPr="00321D2B">
        <w:rPr>
          <w:rFonts w:asciiTheme="minorHAnsi" w:hAnsiTheme="minorHAnsi"/>
        </w:rPr>
        <w:t>R</w:t>
      </w:r>
      <w:r w:rsidRPr="00321D2B">
        <w:rPr>
          <w:rFonts w:asciiTheme="minorHAnsi" w:hAnsiTheme="minorHAnsi"/>
        </w:rPr>
        <w:t>epeater and power source</w:t>
      </w:r>
      <w:r w:rsidR="280FE4D0" w:rsidRPr="00321D2B">
        <w:rPr>
          <w:rFonts w:asciiTheme="minorHAnsi" w:hAnsiTheme="minorHAnsi"/>
        </w:rPr>
        <w:t xml:space="preserve">. </w:t>
      </w:r>
    </w:p>
    <w:p w14:paraId="5A5FFD7B" w14:textId="01E04A76" w:rsidR="007C09C5" w:rsidRPr="005D5E85" w:rsidRDefault="007C09C5" w:rsidP="005D5E85">
      <w:pPr>
        <w:numPr>
          <w:ilvl w:val="5"/>
          <w:numId w:val="72"/>
        </w:numPr>
        <w:spacing w:after="120" w:line="240" w:lineRule="auto"/>
        <w:rPr>
          <w:rFonts w:asciiTheme="minorHAnsi" w:hAnsiTheme="minorHAnsi"/>
        </w:rPr>
      </w:pPr>
      <w:r w:rsidRPr="005D5E85">
        <w:rPr>
          <w:rFonts w:asciiTheme="minorHAnsi" w:hAnsiTheme="minorHAnsi"/>
        </w:rPr>
        <w:t xml:space="preserve">Two-Gang Wiremold </w:t>
      </w:r>
      <w:r w:rsidR="60BD6A7F" w:rsidRPr="005D5E85">
        <w:rPr>
          <w:rFonts w:asciiTheme="minorHAnsi" w:hAnsiTheme="minorHAnsi"/>
        </w:rPr>
        <w:t>enclosure</w:t>
      </w:r>
      <w:r w:rsidRPr="005D5E85">
        <w:rPr>
          <w:rFonts w:asciiTheme="minorHAnsi" w:hAnsiTheme="minorHAnsi"/>
        </w:rPr>
        <w:t>. Base has rectangular KO to enable extension from existing flush wall box and 1/2'” and 1” concentric knock-outs (KOs).</w:t>
      </w:r>
    </w:p>
    <w:p w14:paraId="6BB7489A" w14:textId="77777777" w:rsidR="00C75A9B" w:rsidRDefault="007C09C5" w:rsidP="00C75A9B">
      <w:pPr>
        <w:numPr>
          <w:ilvl w:val="5"/>
          <w:numId w:val="72"/>
        </w:numPr>
        <w:spacing w:after="120" w:line="240" w:lineRule="auto"/>
        <w:rPr>
          <w:rFonts w:asciiTheme="minorHAnsi" w:hAnsiTheme="minorHAnsi"/>
        </w:rPr>
      </w:pPr>
      <w:r w:rsidRPr="007C09C5">
        <w:rPr>
          <w:rFonts w:asciiTheme="minorHAnsi" w:hAnsiTheme="minorHAnsi"/>
        </w:rPr>
        <w:t>Accepts</w:t>
      </w:r>
      <w:r w:rsidR="00C75A9B">
        <w:rPr>
          <w:rFonts w:asciiTheme="minorHAnsi" w:hAnsiTheme="minorHAnsi"/>
        </w:rPr>
        <w:t xml:space="preserve"> i</w:t>
      </w:r>
      <w:r w:rsidRPr="007C09C5">
        <w:rPr>
          <w:rFonts w:asciiTheme="minorHAnsi" w:hAnsiTheme="minorHAnsi"/>
        </w:rPr>
        <w:t>ndustry standard faceplates for switch and communication devices.</w:t>
      </w:r>
    </w:p>
    <w:p w14:paraId="016EDF75" w14:textId="0F3E7FBE" w:rsidR="6B5222D1" w:rsidRPr="00C75A9B" w:rsidRDefault="6B5222D1" w:rsidP="00C75A9B">
      <w:pPr>
        <w:numPr>
          <w:ilvl w:val="3"/>
          <w:numId w:val="72"/>
        </w:numPr>
        <w:spacing w:after="120" w:line="240" w:lineRule="auto"/>
        <w:rPr>
          <w:rFonts w:asciiTheme="minorHAnsi" w:hAnsiTheme="minorHAnsi"/>
        </w:rPr>
      </w:pPr>
      <w:r w:rsidRPr="00C75A9B">
        <w:rPr>
          <w:rFonts w:asciiTheme="minorHAnsi" w:hAnsiTheme="minorHAnsi"/>
        </w:rPr>
        <w:t>Contractor to provide all materials, tools, equipment and labor to provide power, integrate systems, and provide enclosures to protect</w:t>
      </w:r>
      <w:r w:rsidR="670A1579" w:rsidRPr="00C75A9B">
        <w:rPr>
          <w:rFonts w:asciiTheme="minorHAnsi" w:hAnsiTheme="minorHAnsi"/>
        </w:rPr>
        <w:t xml:space="preserve"> </w:t>
      </w:r>
      <w:r w:rsidR="008484F1" w:rsidRPr="00C75A9B">
        <w:rPr>
          <w:rFonts w:asciiTheme="minorHAnsi" w:hAnsiTheme="minorHAnsi"/>
        </w:rPr>
        <w:t>ALS (Assistive Listening System)</w:t>
      </w:r>
      <w:r w:rsidR="670A1579" w:rsidRPr="00C75A9B">
        <w:rPr>
          <w:rFonts w:asciiTheme="minorHAnsi" w:hAnsiTheme="minorHAnsi"/>
        </w:rPr>
        <w:t xml:space="preserve"> components, such as but not limited to Repeaters. </w:t>
      </w:r>
    </w:p>
    <w:p w14:paraId="276A692D" w14:textId="57CDB69A" w:rsidR="00E50FFD" w:rsidRPr="00321D2B" w:rsidRDefault="004B3582" w:rsidP="00971827">
      <w:pPr>
        <w:numPr>
          <w:ilvl w:val="0"/>
          <w:numId w:val="72"/>
        </w:numPr>
        <w:spacing w:after="120" w:line="240" w:lineRule="auto"/>
        <w:ind w:left="720" w:hanging="720"/>
        <w:rPr>
          <w:rFonts w:asciiTheme="minorHAnsi" w:hAnsiTheme="minorHAnsi"/>
          <w:b/>
        </w:rPr>
      </w:pPr>
      <w:r w:rsidRPr="00321D2B">
        <w:rPr>
          <w:rFonts w:asciiTheme="minorHAnsi" w:hAnsiTheme="minorHAnsi"/>
          <w:b/>
          <w:bCs/>
        </w:rPr>
        <w:t>EXECUTION</w:t>
      </w:r>
    </w:p>
    <w:p w14:paraId="3851B52C" w14:textId="5F9A20C3" w:rsidR="00E50FFD" w:rsidRPr="00321D2B" w:rsidRDefault="004B3582"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EXAMINATION</w:t>
      </w:r>
    </w:p>
    <w:p w14:paraId="31A019F3" w14:textId="1B1DC39D" w:rsidR="00E50FFD" w:rsidRPr="00321D2B" w:rsidRDefault="004B3582" w:rsidP="00971827">
      <w:pPr>
        <w:numPr>
          <w:ilvl w:val="2"/>
          <w:numId w:val="72"/>
        </w:numPr>
        <w:spacing w:after="120" w:line="240" w:lineRule="auto"/>
        <w:rPr>
          <w:rFonts w:asciiTheme="minorHAnsi" w:hAnsiTheme="minorHAnsi"/>
        </w:rPr>
      </w:pPr>
      <w:r w:rsidRPr="00321D2B">
        <w:rPr>
          <w:rFonts w:asciiTheme="minorHAnsi" w:hAnsiTheme="minorHAnsi"/>
        </w:rPr>
        <w:t>Verify that related conditions, including equipment that has been previously installed under other sections, are acceptable for product installation in accordance with manufacturer’s instructions.</w:t>
      </w:r>
    </w:p>
    <w:p w14:paraId="66104542" w14:textId="27D0DEEF" w:rsidR="004B7BC9" w:rsidRPr="00321D2B" w:rsidRDefault="004B3582" w:rsidP="00971827">
      <w:pPr>
        <w:numPr>
          <w:ilvl w:val="2"/>
          <w:numId w:val="72"/>
        </w:numPr>
        <w:spacing w:after="120" w:line="240" w:lineRule="auto"/>
        <w:rPr>
          <w:rFonts w:asciiTheme="minorHAnsi" w:hAnsiTheme="minorHAnsi"/>
        </w:rPr>
      </w:pPr>
      <w:r w:rsidRPr="00321D2B">
        <w:rPr>
          <w:rFonts w:asciiTheme="minorHAnsi" w:hAnsiTheme="minorHAnsi"/>
        </w:rPr>
        <w:t>All devices connected to equipment specified in this section shall bear the UL label and comply with the applicable National Electrical Code (NEC) standards</w:t>
      </w:r>
      <w:r w:rsidR="00721062" w:rsidRPr="00321D2B">
        <w:rPr>
          <w:rFonts w:asciiTheme="minorHAnsi" w:hAnsiTheme="minorHAnsi"/>
        </w:rPr>
        <w:t>.</w:t>
      </w:r>
    </w:p>
    <w:p w14:paraId="36E4F887" w14:textId="6FAF851A" w:rsidR="004B3582" w:rsidRPr="00321D2B" w:rsidRDefault="004B3582" w:rsidP="00175592">
      <w:pPr>
        <w:numPr>
          <w:ilvl w:val="1"/>
          <w:numId w:val="72"/>
        </w:numPr>
        <w:spacing w:after="120" w:line="240" w:lineRule="auto"/>
        <w:ind w:left="1440" w:hanging="720"/>
        <w:rPr>
          <w:rFonts w:asciiTheme="minorHAnsi" w:hAnsiTheme="minorHAnsi"/>
          <w:b/>
        </w:rPr>
      </w:pPr>
      <w:r w:rsidRPr="00321D2B">
        <w:rPr>
          <w:rFonts w:asciiTheme="minorHAnsi" w:hAnsiTheme="minorHAnsi"/>
          <w:b/>
        </w:rPr>
        <w:t>INSTALLATION</w:t>
      </w:r>
    </w:p>
    <w:p w14:paraId="091F2AA3" w14:textId="660BB1ED" w:rsidR="004B3582" w:rsidRPr="00321D2B" w:rsidRDefault="004B3582" w:rsidP="00971827">
      <w:pPr>
        <w:numPr>
          <w:ilvl w:val="2"/>
          <w:numId w:val="72"/>
        </w:numPr>
        <w:spacing w:after="120" w:line="240" w:lineRule="auto"/>
        <w:rPr>
          <w:rFonts w:asciiTheme="minorHAnsi" w:hAnsiTheme="minorHAnsi"/>
        </w:rPr>
      </w:pPr>
      <w:r w:rsidRPr="00321D2B">
        <w:rPr>
          <w:rFonts w:asciiTheme="minorHAnsi" w:hAnsiTheme="minorHAnsi"/>
        </w:rPr>
        <w:t xml:space="preserve">Equipment shall be configured and in ready to use condition. </w:t>
      </w:r>
    </w:p>
    <w:p w14:paraId="7DCF3B99" w14:textId="190D615F" w:rsidR="0081060A" w:rsidRPr="00321D2B" w:rsidRDefault="004B3582" w:rsidP="624A2E51">
      <w:pPr>
        <w:numPr>
          <w:ilvl w:val="2"/>
          <w:numId w:val="72"/>
        </w:numPr>
        <w:spacing w:after="120" w:line="240" w:lineRule="auto"/>
        <w:rPr>
          <w:rFonts w:asciiTheme="minorHAnsi" w:hAnsiTheme="minorHAnsi"/>
        </w:rPr>
      </w:pPr>
      <w:r w:rsidRPr="00321D2B">
        <w:rPr>
          <w:rFonts w:asciiTheme="minorHAnsi" w:hAnsiTheme="minorHAnsi"/>
        </w:rPr>
        <w:t xml:space="preserve">Energize and commission equipment in accordance with manufacturer’s instructions. </w:t>
      </w:r>
      <w:r w:rsidR="00D77CC0" w:rsidRPr="00321D2B">
        <w:rPr>
          <w:rFonts w:asciiTheme="minorHAnsi" w:hAnsiTheme="minorHAnsi"/>
        </w:rPr>
        <w:t>Integrator shall perform tests to verify system functionality before attempting to turn system over to District.</w:t>
      </w:r>
      <w:r w:rsidR="00CF388E" w:rsidRPr="00321D2B">
        <w:rPr>
          <w:rFonts w:asciiTheme="minorHAnsi" w:hAnsiTheme="minorHAnsi"/>
        </w:rPr>
        <w:t xml:space="preserve"> For final acceptance of completed systems Contractor shall coordinate with District Representative</w:t>
      </w:r>
      <w:r w:rsidR="29AB7E10" w:rsidRPr="00321D2B">
        <w:rPr>
          <w:rFonts w:asciiTheme="minorHAnsi" w:hAnsiTheme="minorHAnsi"/>
        </w:rPr>
        <w:t xml:space="preserve">. </w:t>
      </w:r>
      <w:r w:rsidRPr="00321D2B">
        <w:rPr>
          <w:rFonts w:asciiTheme="minorHAnsi" w:hAnsiTheme="minorHAnsi"/>
        </w:rPr>
        <w:t>Commissioning the system shall at minimum, consist of the following:</w:t>
      </w:r>
    </w:p>
    <w:p w14:paraId="5D1DE6B9" w14:textId="16DC38E1" w:rsidR="00D77CC0" w:rsidRPr="00321D2B" w:rsidRDefault="00D77CC0" w:rsidP="3F8A15D7">
      <w:pPr>
        <w:numPr>
          <w:ilvl w:val="3"/>
          <w:numId w:val="72"/>
        </w:numPr>
        <w:spacing w:after="120" w:line="240" w:lineRule="auto"/>
        <w:rPr>
          <w:rFonts w:asciiTheme="minorHAnsi" w:hAnsiTheme="minorHAnsi"/>
        </w:rPr>
      </w:pPr>
      <w:r w:rsidRPr="00321D2B">
        <w:rPr>
          <w:rFonts w:asciiTheme="minorHAnsi" w:hAnsiTheme="minorHAnsi"/>
        </w:rPr>
        <w:lastRenderedPageBreak/>
        <w:t xml:space="preserve">Plug into </w:t>
      </w:r>
      <w:r w:rsidR="00175592" w:rsidRPr="00321D2B">
        <w:rPr>
          <w:rFonts w:asciiTheme="minorHAnsi" w:hAnsiTheme="minorHAnsi"/>
        </w:rPr>
        <w:t xml:space="preserve">the </w:t>
      </w:r>
      <w:bookmarkStart w:id="29" w:name="_Int_KlT5mPeE"/>
      <w:r w:rsidR="00175592" w:rsidRPr="00321D2B">
        <w:rPr>
          <w:rFonts w:asciiTheme="minorHAnsi" w:hAnsiTheme="minorHAnsi"/>
        </w:rPr>
        <w:t>3.5mm</w:t>
      </w:r>
      <w:bookmarkEnd w:id="29"/>
      <w:r w:rsidR="00175592" w:rsidRPr="00321D2B">
        <w:rPr>
          <w:rFonts w:asciiTheme="minorHAnsi" w:hAnsiTheme="minorHAnsi"/>
        </w:rPr>
        <w:t xml:space="preserve"> jack</w:t>
      </w:r>
      <w:r w:rsidRPr="00321D2B">
        <w:rPr>
          <w:rFonts w:asciiTheme="minorHAnsi" w:hAnsiTheme="minorHAnsi"/>
        </w:rPr>
        <w:t xml:space="preserve"> within the room and verify audio</w:t>
      </w:r>
      <w:r w:rsidR="00721062" w:rsidRPr="00321D2B">
        <w:rPr>
          <w:rFonts w:asciiTheme="minorHAnsi" w:hAnsiTheme="minorHAnsi"/>
        </w:rPr>
        <w:t xml:space="preserve"> output</w:t>
      </w:r>
      <w:r w:rsidRPr="00321D2B">
        <w:rPr>
          <w:rFonts w:asciiTheme="minorHAnsi" w:hAnsiTheme="minorHAnsi"/>
        </w:rPr>
        <w:t xml:space="preserve">. </w:t>
      </w:r>
    </w:p>
    <w:p w14:paraId="5F293CEB" w14:textId="4A6E9E5A" w:rsidR="00912F80" w:rsidRPr="00321D2B" w:rsidRDefault="006D0F3E" w:rsidP="3F8A15D7">
      <w:pPr>
        <w:numPr>
          <w:ilvl w:val="3"/>
          <w:numId w:val="72"/>
        </w:numPr>
        <w:spacing w:after="120" w:line="240" w:lineRule="auto"/>
        <w:rPr>
          <w:rFonts w:asciiTheme="minorHAnsi" w:hAnsiTheme="minorHAnsi"/>
        </w:rPr>
      </w:pPr>
      <w:r w:rsidRPr="00321D2B">
        <w:rPr>
          <w:rFonts w:asciiTheme="minorHAnsi" w:hAnsiTheme="minorHAnsi"/>
        </w:rPr>
        <w:t>Verify that audio</w:t>
      </w:r>
      <w:r w:rsidR="00912F80" w:rsidRPr="00321D2B">
        <w:rPr>
          <w:rFonts w:asciiTheme="minorHAnsi" w:hAnsiTheme="minorHAnsi"/>
        </w:rPr>
        <w:t xml:space="preserve"> is sufficiently set on the switcher such that the volume on the </w:t>
      </w:r>
      <w:r w:rsidR="4E5A4D1B" w:rsidRPr="00321D2B">
        <w:rPr>
          <w:rFonts w:asciiTheme="minorHAnsi" w:hAnsiTheme="minorHAnsi"/>
        </w:rPr>
        <w:t>Media Link Controller (</w:t>
      </w:r>
      <w:r w:rsidR="00912F80" w:rsidRPr="00321D2B">
        <w:rPr>
          <w:rFonts w:asciiTheme="minorHAnsi" w:hAnsiTheme="minorHAnsi"/>
        </w:rPr>
        <w:t>MLC</w:t>
      </w:r>
      <w:r w:rsidR="65C32C6E" w:rsidRPr="00321D2B">
        <w:rPr>
          <w:rFonts w:asciiTheme="minorHAnsi" w:hAnsiTheme="minorHAnsi"/>
        </w:rPr>
        <w:t>)</w:t>
      </w:r>
      <w:r w:rsidR="00912F80" w:rsidRPr="00321D2B">
        <w:rPr>
          <w:rFonts w:asciiTheme="minorHAnsi" w:hAnsiTheme="minorHAnsi"/>
        </w:rPr>
        <w:t xml:space="preserve"> does not need to be at maximum for a reasonable volume. </w:t>
      </w:r>
    </w:p>
    <w:p w14:paraId="135F6FA1" w14:textId="719317B1" w:rsidR="00C85902" w:rsidRPr="00321D2B" w:rsidRDefault="00C85902" w:rsidP="00971827">
      <w:pPr>
        <w:numPr>
          <w:ilvl w:val="1"/>
          <w:numId w:val="72"/>
        </w:numPr>
        <w:spacing w:after="120" w:line="240" w:lineRule="auto"/>
        <w:ind w:left="1440" w:hanging="720"/>
        <w:rPr>
          <w:rFonts w:asciiTheme="minorHAnsi" w:hAnsiTheme="minorHAnsi"/>
          <w:b/>
        </w:rPr>
      </w:pPr>
      <w:r w:rsidRPr="00321D2B">
        <w:rPr>
          <w:rFonts w:asciiTheme="minorHAnsi" w:hAnsiTheme="minorHAnsi"/>
          <w:b/>
        </w:rPr>
        <w:t>LABELING</w:t>
      </w:r>
    </w:p>
    <w:p w14:paraId="4D77B86E" w14:textId="0BAD7B18" w:rsidR="00153127" w:rsidRPr="00321D2B" w:rsidRDefault="38A9C478" w:rsidP="3F8A15D7">
      <w:pPr>
        <w:numPr>
          <w:ilvl w:val="2"/>
          <w:numId w:val="72"/>
        </w:numPr>
        <w:spacing w:after="120" w:line="240" w:lineRule="auto"/>
        <w:rPr>
          <w:rFonts w:asciiTheme="minorHAnsi" w:eastAsiaTheme="minorEastAsia" w:hAnsiTheme="minorHAnsi" w:cstheme="minorBidi"/>
        </w:rPr>
      </w:pPr>
      <w:r w:rsidRPr="00321D2B">
        <w:rPr>
          <w:rFonts w:asciiTheme="minorHAnsi" w:hAnsiTheme="minorHAnsi"/>
        </w:rPr>
        <w:t xml:space="preserve">Label </w:t>
      </w:r>
      <w:r w:rsidR="04FA2BA7" w:rsidRPr="00321D2B">
        <w:rPr>
          <w:rFonts w:asciiTheme="minorHAnsi" w:hAnsiTheme="minorHAnsi"/>
        </w:rPr>
        <w:t>fixed equipment including room number and series if more than one device</w:t>
      </w:r>
      <w:r w:rsidR="6281DEEC" w:rsidRPr="00321D2B">
        <w:rPr>
          <w:rFonts w:asciiTheme="minorHAnsi" w:hAnsiTheme="minorHAnsi"/>
        </w:rPr>
        <w:t xml:space="preserve"> located in room</w:t>
      </w:r>
      <w:r w:rsidR="04FA2BA7" w:rsidRPr="00321D2B">
        <w:rPr>
          <w:rFonts w:asciiTheme="minorHAnsi" w:hAnsiTheme="minorHAnsi"/>
        </w:rPr>
        <w:t>, such as the Repeater</w:t>
      </w:r>
    </w:p>
    <w:p w14:paraId="4C85ADBA" w14:textId="21958896" w:rsidR="00C85902" w:rsidRPr="00321D2B" w:rsidRDefault="004B3582" w:rsidP="54B03944">
      <w:pPr>
        <w:numPr>
          <w:ilvl w:val="1"/>
          <w:numId w:val="72"/>
        </w:numPr>
        <w:spacing w:after="120" w:line="240" w:lineRule="auto"/>
        <w:ind w:left="1440" w:hanging="720"/>
        <w:rPr>
          <w:rFonts w:asciiTheme="minorHAnsi" w:eastAsiaTheme="minorEastAsia" w:hAnsiTheme="minorHAnsi" w:cstheme="minorBidi"/>
          <w:b/>
          <w:bCs/>
        </w:rPr>
      </w:pPr>
      <w:r w:rsidRPr="00321D2B">
        <w:rPr>
          <w:rFonts w:asciiTheme="minorHAnsi" w:hAnsiTheme="minorHAnsi"/>
          <w:b/>
          <w:bCs/>
        </w:rPr>
        <w:t>CLOSEOUT ACTIVITIES</w:t>
      </w:r>
    </w:p>
    <w:p w14:paraId="3F669A80" w14:textId="2593B061" w:rsidR="004B3582" w:rsidRPr="00321D2B" w:rsidRDefault="00D7166F" w:rsidP="54B03944">
      <w:pPr>
        <w:numPr>
          <w:ilvl w:val="2"/>
          <w:numId w:val="72"/>
        </w:numPr>
        <w:spacing w:after="120" w:line="240" w:lineRule="auto"/>
        <w:rPr>
          <w:rFonts w:asciiTheme="minorHAnsi" w:eastAsiaTheme="minorEastAsia" w:hAnsiTheme="minorHAnsi" w:cstheme="minorBidi"/>
        </w:rPr>
      </w:pPr>
      <w:r w:rsidRPr="00321D2B">
        <w:rPr>
          <w:noProof/>
          <w:shd w:val="clear" w:color="auto" w:fill="E6E6E6"/>
        </w:rPr>
        <mc:AlternateContent>
          <mc:Choice Requires="wps">
            <w:drawing>
              <wp:anchor distT="0" distB="0" distL="114300" distR="114300" simplePos="0" relativeHeight="251660297" behindDoc="0" locked="0" layoutInCell="1" allowOverlap="1" wp14:anchorId="04C0AC61" wp14:editId="7AD85C4A">
                <wp:simplePos x="0" y="0"/>
                <wp:positionH relativeFrom="margin">
                  <wp:align>right</wp:align>
                </wp:positionH>
                <wp:positionV relativeFrom="paragraph">
                  <wp:posOffset>198341</wp:posOffset>
                </wp:positionV>
                <wp:extent cx="5915660" cy="452755"/>
                <wp:effectExtent l="0" t="0" r="27940" b="23495"/>
                <wp:wrapTopAndBottom/>
                <wp:docPr id="876558546" name="Text Box 7"/>
                <wp:cNvGraphicFramePr/>
                <a:graphic xmlns:a="http://schemas.openxmlformats.org/drawingml/2006/main">
                  <a:graphicData uri="http://schemas.microsoft.com/office/word/2010/wordprocessingShape">
                    <wps:wsp>
                      <wps:cNvSpPr txBox="1"/>
                      <wps:spPr>
                        <a:xfrm>
                          <a:off x="0" y="0"/>
                          <a:ext cx="5915660" cy="452755"/>
                        </a:xfrm>
                        <a:prstGeom prst="rect">
                          <a:avLst/>
                        </a:prstGeom>
                        <a:solidFill>
                          <a:schemeClr val="lt1"/>
                        </a:solidFill>
                        <a:ln w="6350">
                          <a:solidFill>
                            <a:prstClr val="black"/>
                          </a:solidFill>
                        </a:ln>
                      </wps:spPr>
                      <wps:txbx>
                        <w:txbxContent>
                          <w:p w14:paraId="3D2B5C14" w14:textId="22407A98" w:rsidR="00495EBD" w:rsidRPr="007D5AF4" w:rsidRDefault="00495EBD">
                            <w:pPr>
                              <w:rPr>
                                <w:rFonts w:asciiTheme="minorHAnsi" w:hAnsiTheme="minorHAnsi"/>
                                <w:b/>
                                <w:color w:val="FF0000"/>
                                <w:sz w:val="22"/>
                                <w:szCs w:val="22"/>
                              </w:rPr>
                            </w:pPr>
                            <w:r w:rsidRPr="007D5AF4">
                              <w:rPr>
                                <w:rFonts w:asciiTheme="minorHAnsi" w:hAnsiTheme="minorHAnsi"/>
                                <w:b/>
                                <w:color w:val="FF0000"/>
                                <w:sz w:val="22"/>
                                <w:szCs w:val="22"/>
                                <w:u w:val="single"/>
                              </w:rPr>
                              <w:t>NOTE TO EDITOR:</w:t>
                            </w:r>
                            <w:r w:rsidRPr="007D5AF4">
                              <w:rPr>
                                <w:rFonts w:asciiTheme="minorHAnsi" w:hAnsiTheme="minorHAnsi"/>
                                <w:b/>
                                <w:color w:val="FF0000"/>
                                <w:sz w:val="22"/>
                                <w:szCs w:val="22"/>
                              </w:rPr>
                              <w:t xml:space="preserve"> REVISE </w:t>
                            </w:r>
                            <w:r>
                              <w:rPr>
                                <w:rFonts w:asciiTheme="minorHAnsi" w:hAnsiTheme="minorHAnsi"/>
                                <w:b/>
                                <w:color w:val="FF0000"/>
                                <w:sz w:val="22"/>
                                <w:szCs w:val="22"/>
                              </w:rPr>
                              <w:t xml:space="preserve">TRAINING SECTION </w:t>
                            </w:r>
                            <w:r w:rsidRPr="007D5AF4">
                              <w:rPr>
                                <w:rFonts w:asciiTheme="minorHAnsi" w:hAnsiTheme="minorHAnsi"/>
                                <w:b/>
                                <w:color w:val="FF0000"/>
                                <w:sz w:val="22"/>
                                <w:szCs w:val="22"/>
                              </w:rPr>
                              <w:t xml:space="preserve">BASED ON PROJECT </w:t>
                            </w:r>
                            <w:r>
                              <w:rPr>
                                <w:rFonts w:asciiTheme="minorHAnsi" w:hAnsiTheme="minorHAnsi"/>
                                <w:b/>
                                <w:color w:val="FF0000"/>
                                <w:sz w:val="22"/>
                                <w:szCs w:val="22"/>
                              </w:rPr>
                              <w:t>REQUIREMENTS, TYPES OF SYSTEMS, INCLUDING PHASED TURNOVER OF BUILDINGS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left:0;text-align:left;margin-left:414.6pt;margin-top:15.6pt;width:465.8pt;height:35.65pt;z-index:25166029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" w14:anchorId="04C0AC61">
                <v:textbox>
                  <w:txbxContent>
                    <w:p w:rsidRPr="007D5AF4" w:rsidR="00495EBD" w:rsidRDefault="00495EBD" w14:paraId="3D2B5C14" w14:textId="22407A98">
                      <w:pPr>
                        <w:rPr>
                          <w:rFonts w:asciiTheme="minorHAnsi" w:hAnsiTheme="minorHAnsi"/>
                          <w:b/>
                          <w:color w:val="FF0000"/>
                          <w:sz w:val="22"/>
                          <w:szCs w:val="22"/>
                        </w:rPr>
                      </w:pPr>
                      <w:r w:rsidRPr="007D5AF4">
                        <w:rPr>
                          <w:rFonts w:asciiTheme="minorHAnsi" w:hAnsiTheme="minorHAnsi"/>
                          <w:b/>
                          <w:color w:val="FF0000"/>
                          <w:sz w:val="22"/>
                          <w:szCs w:val="22"/>
                          <w:u w:val="single"/>
                        </w:rPr>
                        <w:t>NOTE TO EDITOR:</w:t>
                      </w:r>
                      <w:r w:rsidRPr="007D5AF4">
                        <w:rPr>
                          <w:rFonts w:asciiTheme="minorHAnsi" w:hAnsiTheme="minorHAnsi"/>
                          <w:b/>
                          <w:color w:val="FF0000"/>
                          <w:sz w:val="22"/>
                          <w:szCs w:val="22"/>
                        </w:rPr>
                        <w:t xml:space="preserve"> REVISE </w:t>
                      </w:r>
                      <w:r>
                        <w:rPr>
                          <w:rFonts w:asciiTheme="minorHAnsi" w:hAnsiTheme="minorHAnsi"/>
                          <w:b/>
                          <w:color w:val="FF0000"/>
                          <w:sz w:val="22"/>
                          <w:szCs w:val="22"/>
                        </w:rPr>
                        <w:t xml:space="preserve">TRAINING SECTION </w:t>
                      </w:r>
                      <w:r w:rsidRPr="007D5AF4">
                        <w:rPr>
                          <w:rFonts w:asciiTheme="minorHAnsi" w:hAnsiTheme="minorHAnsi"/>
                          <w:b/>
                          <w:color w:val="FF0000"/>
                          <w:sz w:val="22"/>
                          <w:szCs w:val="22"/>
                        </w:rPr>
                        <w:t xml:space="preserve">BASED ON PROJECT </w:t>
                      </w:r>
                      <w:r>
                        <w:rPr>
                          <w:rFonts w:asciiTheme="minorHAnsi" w:hAnsiTheme="minorHAnsi"/>
                          <w:b/>
                          <w:color w:val="FF0000"/>
                          <w:sz w:val="22"/>
                          <w:szCs w:val="22"/>
                        </w:rPr>
                        <w:t>REQUIREMENTS, TYPES OF SYSTEMS, INCLUDING PHASED TURNOVER OF BUILDINGS</w:t>
                      </w:r>
                    </w:p>
                  </w:txbxContent>
                </v:textbox>
                <w10:wrap type="topAndBottom" anchorx="margin"/>
              </v:shape>
            </w:pict>
          </mc:Fallback>
        </mc:AlternateContent>
      </w:r>
      <w:r w:rsidR="004B3582" w:rsidRPr="00321D2B">
        <w:rPr>
          <w:rFonts w:asciiTheme="minorHAnsi" w:hAnsiTheme="minorHAnsi"/>
        </w:rPr>
        <w:t>Training</w:t>
      </w:r>
    </w:p>
    <w:p w14:paraId="5E4209D9" w14:textId="7E47BABF" w:rsidR="004B3582" w:rsidRPr="00321D2B" w:rsidRDefault="004B3582" w:rsidP="06AD73A3">
      <w:pPr>
        <w:numPr>
          <w:ilvl w:val="3"/>
          <w:numId w:val="72"/>
        </w:numPr>
        <w:spacing w:after="120" w:line="240" w:lineRule="auto"/>
        <w:rPr>
          <w:rFonts w:asciiTheme="minorHAnsi" w:hAnsiTheme="minorHAnsi"/>
        </w:rPr>
      </w:pPr>
      <w:r w:rsidRPr="00321D2B">
        <w:rPr>
          <w:rFonts w:asciiTheme="minorHAnsi" w:hAnsiTheme="minorHAnsi"/>
        </w:rPr>
        <w:t xml:space="preserve">The Contractor shall provide training for school district </w:t>
      </w:r>
      <w:r w:rsidR="00B86996" w:rsidRPr="00321D2B">
        <w:rPr>
          <w:rFonts w:asciiTheme="minorHAnsi" w:hAnsiTheme="minorHAnsi"/>
        </w:rPr>
        <w:t>end users</w:t>
      </w:r>
      <w:r w:rsidR="008F4D92" w:rsidRPr="00321D2B">
        <w:rPr>
          <w:rFonts w:asciiTheme="minorHAnsi" w:hAnsiTheme="minorHAnsi"/>
        </w:rPr>
        <w:t xml:space="preserve"> </w:t>
      </w:r>
      <w:r w:rsidRPr="00321D2B">
        <w:rPr>
          <w:rFonts w:asciiTheme="minorHAnsi" w:hAnsiTheme="minorHAnsi"/>
        </w:rPr>
        <w:t>on proper operating procedures for the system after completion per campus</w:t>
      </w:r>
      <w:r w:rsidR="00F75656" w:rsidRPr="00321D2B">
        <w:rPr>
          <w:rFonts w:asciiTheme="minorHAnsi" w:hAnsiTheme="minorHAnsi"/>
        </w:rPr>
        <w:t>, or by building if phased construction</w:t>
      </w:r>
      <w:r w:rsidRPr="00321D2B">
        <w:rPr>
          <w:rFonts w:asciiTheme="minorHAnsi" w:hAnsiTheme="minorHAnsi"/>
        </w:rPr>
        <w:t>.</w:t>
      </w:r>
      <w:r w:rsidR="003B1BAE" w:rsidRPr="00321D2B">
        <w:rPr>
          <w:rFonts w:asciiTheme="minorHAnsi" w:hAnsiTheme="minorHAnsi"/>
        </w:rPr>
        <w:t xml:space="preserve"> </w:t>
      </w:r>
      <w:r w:rsidR="00A71D9A" w:rsidRPr="00321D2B">
        <w:rPr>
          <w:rFonts w:asciiTheme="minorHAnsi" w:hAnsiTheme="minorHAnsi"/>
        </w:rPr>
        <w:t xml:space="preserve">Provide </w:t>
      </w:r>
      <w:r w:rsidR="3AECEAAE" w:rsidRPr="00321D2B">
        <w:rPr>
          <w:rFonts w:asciiTheme="minorHAnsi" w:hAnsiTheme="minorHAnsi"/>
        </w:rPr>
        <w:t xml:space="preserve">a </w:t>
      </w:r>
      <w:r w:rsidR="00A80FC2" w:rsidRPr="00321D2B">
        <w:rPr>
          <w:rFonts w:asciiTheme="minorHAnsi" w:hAnsiTheme="minorHAnsi"/>
        </w:rPr>
        <w:t>one-hour</w:t>
      </w:r>
      <w:r w:rsidR="00A71D9A" w:rsidRPr="00321D2B">
        <w:rPr>
          <w:rFonts w:asciiTheme="minorHAnsi" w:hAnsiTheme="minorHAnsi"/>
        </w:rPr>
        <w:t xml:space="preserve"> training.</w:t>
      </w:r>
    </w:p>
    <w:p w14:paraId="2AE7D412" w14:textId="13B91681" w:rsidR="00A71D9A" w:rsidRPr="00321D2B" w:rsidRDefault="00C44676" w:rsidP="00A80FC2">
      <w:pPr>
        <w:numPr>
          <w:ilvl w:val="4"/>
          <w:numId w:val="81"/>
        </w:numPr>
        <w:spacing w:after="120" w:line="240" w:lineRule="auto"/>
        <w:rPr>
          <w:rFonts w:asciiTheme="minorHAnsi" w:hAnsiTheme="minorHAnsi"/>
        </w:rPr>
      </w:pPr>
      <w:r w:rsidRPr="00321D2B">
        <w:rPr>
          <w:rFonts w:asciiTheme="minorHAnsi" w:hAnsiTheme="minorHAnsi"/>
        </w:rPr>
        <w:t>End user t</w:t>
      </w:r>
      <w:r w:rsidR="004B3582" w:rsidRPr="00321D2B">
        <w:rPr>
          <w:rFonts w:asciiTheme="minorHAnsi" w:hAnsiTheme="minorHAnsi"/>
        </w:rPr>
        <w:t xml:space="preserve">raining will cover </w:t>
      </w:r>
      <w:r w:rsidR="001E7BE8" w:rsidRPr="00321D2B">
        <w:rPr>
          <w:rFonts w:asciiTheme="minorHAnsi" w:hAnsiTheme="minorHAnsi"/>
        </w:rPr>
        <w:t xml:space="preserve">the </w:t>
      </w:r>
      <w:r w:rsidR="004B3582" w:rsidRPr="00321D2B">
        <w:rPr>
          <w:rFonts w:asciiTheme="minorHAnsi" w:hAnsiTheme="minorHAnsi"/>
        </w:rPr>
        <w:t>us</w:t>
      </w:r>
      <w:r w:rsidR="00C85902" w:rsidRPr="00321D2B">
        <w:rPr>
          <w:rFonts w:asciiTheme="minorHAnsi" w:hAnsiTheme="minorHAnsi"/>
        </w:rPr>
        <w:t>e of</w:t>
      </w:r>
      <w:r w:rsidR="001E7BE8" w:rsidRPr="00321D2B">
        <w:rPr>
          <w:rFonts w:asciiTheme="minorHAnsi" w:hAnsiTheme="minorHAnsi"/>
        </w:rPr>
        <w:t xml:space="preserve"> the</w:t>
      </w:r>
      <w:r w:rsidR="00C85902" w:rsidRPr="00321D2B">
        <w:rPr>
          <w:rFonts w:asciiTheme="minorHAnsi" w:hAnsiTheme="minorHAnsi"/>
        </w:rPr>
        <w:t xml:space="preserve"> Extron </w:t>
      </w:r>
      <w:r w:rsidR="001E7BE8" w:rsidRPr="00321D2B">
        <w:rPr>
          <w:rFonts w:asciiTheme="minorHAnsi" w:hAnsiTheme="minorHAnsi"/>
        </w:rPr>
        <w:t xml:space="preserve">Audiovisual </w:t>
      </w:r>
      <w:r w:rsidR="00C85902" w:rsidRPr="00321D2B">
        <w:rPr>
          <w:rFonts w:asciiTheme="minorHAnsi" w:hAnsiTheme="minorHAnsi"/>
        </w:rPr>
        <w:t>System</w:t>
      </w:r>
      <w:r w:rsidR="00A71D9A" w:rsidRPr="00321D2B">
        <w:rPr>
          <w:rFonts w:asciiTheme="minorHAnsi" w:hAnsiTheme="minorHAnsi"/>
        </w:rPr>
        <w:t xml:space="preserve"> in conjunction with the Assistive Listening System</w:t>
      </w:r>
      <w:r w:rsidR="00C85902" w:rsidRPr="00321D2B">
        <w:rPr>
          <w:rFonts w:asciiTheme="minorHAnsi" w:hAnsiTheme="minorHAnsi"/>
        </w:rPr>
        <w:t>.</w:t>
      </w:r>
      <w:r w:rsidR="004B3582" w:rsidRPr="00321D2B">
        <w:rPr>
          <w:rFonts w:asciiTheme="minorHAnsi" w:hAnsiTheme="minorHAnsi"/>
        </w:rPr>
        <w:t xml:space="preserve"> </w:t>
      </w:r>
    </w:p>
    <w:p w14:paraId="324CF58D" w14:textId="6D04323B" w:rsidR="004B3582" w:rsidRPr="00321D2B" w:rsidRDefault="00A71D9A" w:rsidP="00A80FC2">
      <w:pPr>
        <w:numPr>
          <w:ilvl w:val="4"/>
          <w:numId w:val="81"/>
        </w:numPr>
        <w:spacing w:after="120" w:line="240" w:lineRule="auto"/>
        <w:rPr>
          <w:rFonts w:asciiTheme="minorHAnsi" w:hAnsiTheme="minorHAnsi"/>
        </w:rPr>
      </w:pPr>
      <w:r w:rsidRPr="00321D2B">
        <w:rPr>
          <w:rFonts w:asciiTheme="minorHAnsi" w:hAnsiTheme="minorHAnsi"/>
        </w:rPr>
        <w:t>Training will</w:t>
      </w:r>
      <w:r w:rsidR="004B3582" w:rsidRPr="00321D2B">
        <w:rPr>
          <w:rFonts w:asciiTheme="minorHAnsi" w:hAnsiTheme="minorHAnsi"/>
        </w:rPr>
        <w:t xml:space="preserve"> cover start up, charging</w:t>
      </w:r>
      <w:r w:rsidR="00095B46" w:rsidRPr="00321D2B">
        <w:rPr>
          <w:rFonts w:asciiTheme="minorHAnsi" w:hAnsiTheme="minorHAnsi"/>
        </w:rPr>
        <w:t>,</w:t>
      </w:r>
      <w:r w:rsidR="004B3582" w:rsidRPr="00321D2B">
        <w:rPr>
          <w:rFonts w:asciiTheme="minorHAnsi" w:hAnsiTheme="minorHAnsi"/>
        </w:rPr>
        <w:t xml:space="preserve"> </w:t>
      </w:r>
      <w:r w:rsidR="003F360A" w:rsidRPr="00321D2B">
        <w:rPr>
          <w:rFonts w:asciiTheme="minorHAnsi" w:hAnsiTheme="minorHAnsi"/>
        </w:rPr>
        <w:t xml:space="preserve">connection, </w:t>
      </w:r>
      <w:r w:rsidR="004B3582" w:rsidRPr="00321D2B">
        <w:rPr>
          <w:rFonts w:asciiTheme="minorHAnsi" w:hAnsiTheme="minorHAnsi"/>
        </w:rPr>
        <w:t xml:space="preserve">and volume control. </w:t>
      </w:r>
    </w:p>
    <w:p w14:paraId="2108414A" w14:textId="20D42FB8" w:rsidR="00464222" w:rsidRPr="00321D2B" w:rsidRDefault="00A87E12" w:rsidP="3F8A15D7">
      <w:pPr>
        <w:numPr>
          <w:ilvl w:val="3"/>
          <w:numId w:val="72"/>
        </w:numPr>
        <w:spacing w:after="120" w:line="240" w:lineRule="auto"/>
        <w:rPr>
          <w:rFonts w:asciiTheme="minorHAnsi" w:hAnsiTheme="minorHAnsi"/>
        </w:rPr>
      </w:pPr>
      <w:r w:rsidRPr="00321D2B">
        <w:rPr>
          <w:rFonts w:asciiTheme="minorHAnsi" w:hAnsiTheme="minorHAnsi"/>
        </w:rPr>
        <w:t>I</w:t>
      </w:r>
      <w:r w:rsidR="00095B46" w:rsidRPr="00321D2B">
        <w:rPr>
          <w:rFonts w:asciiTheme="minorHAnsi" w:hAnsiTheme="minorHAnsi"/>
        </w:rPr>
        <w:t>n addition to site end user training, i</w:t>
      </w:r>
      <w:r w:rsidRPr="00321D2B">
        <w:rPr>
          <w:rFonts w:asciiTheme="minorHAnsi" w:hAnsiTheme="minorHAnsi"/>
        </w:rPr>
        <w:t>f</w:t>
      </w:r>
      <w:r w:rsidR="007811F2" w:rsidRPr="00321D2B">
        <w:rPr>
          <w:rFonts w:asciiTheme="minorHAnsi" w:hAnsiTheme="minorHAnsi"/>
        </w:rPr>
        <w:t xml:space="preserve"> the </w:t>
      </w:r>
      <w:r w:rsidR="00DA34DA" w:rsidRPr="00321D2B">
        <w:rPr>
          <w:rFonts w:asciiTheme="minorHAnsi" w:hAnsiTheme="minorHAnsi"/>
        </w:rPr>
        <w:t>Contracto</w:t>
      </w:r>
      <w:r w:rsidR="00A71D9A" w:rsidRPr="00321D2B">
        <w:rPr>
          <w:rFonts w:asciiTheme="minorHAnsi" w:hAnsiTheme="minorHAnsi"/>
        </w:rPr>
        <w:t>r is installing the first Assistive Listening System</w:t>
      </w:r>
      <w:r w:rsidR="00DA34DA" w:rsidRPr="00321D2B">
        <w:rPr>
          <w:rFonts w:asciiTheme="minorHAnsi" w:hAnsiTheme="minorHAnsi"/>
        </w:rPr>
        <w:t xml:space="preserve"> at the campus</w:t>
      </w:r>
      <w:r w:rsidR="006A5235" w:rsidRPr="00321D2B">
        <w:rPr>
          <w:rFonts w:asciiTheme="minorHAnsi" w:hAnsiTheme="minorHAnsi"/>
        </w:rPr>
        <w:t xml:space="preserve"> </w:t>
      </w:r>
      <w:r w:rsidRPr="00321D2B">
        <w:rPr>
          <w:rFonts w:asciiTheme="minorHAnsi" w:hAnsiTheme="minorHAnsi"/>
        </w:rPr>
        <w:t xml:space="preserve">the </w:t>
      </w:r>
      <w:r w:rsidR="00464222" w:rsidRPr="00321D2B">
        <w:rPr>
          <w:rFonts w:asciiTheme="minorHAnsi" w:hAnsiTheme="minorHAnsi"/>
        </w:rPr>
        <w:t xml:space="preserve">Contractor shall provide </w:t>
      </w:r>
      <w:r w:rsidR="00575278" w:rsidRPr="00321D2B">
        <w:rPr>
          <w:rFonts w:asciiTheme="minorHAnsi" w:hAnsiTheme="minorHAnsi"/>
        </w:rPr>
        <w:t>one (</w:t>
      </w:r>
      <w:r w:rsidR="00464222" w:rsidRPr="00321D2B">
        <w:rPr>
          <w:rFonts w:asciiTheme="minorHAnsi" w:hAnsiTheme="minorHAnsi"/>
        </w:rPr>
        <w:t>1</w:t>
      </w:r>
      <w:r w:rsidR="00575278" w:rsidRPr="00321D2B">
        <w:rPr>
          <w:rFonts w:asciiTheme="minorHAnsi" w:hAnsiTheme="minorHAnsi"/>
        </w:rPr>
        <w:t>)</w:t>
      </w:r>
      <w:r w:rsidR="00464222" w:rsidRPr="00321D2B">
        <w:rPr>
          <w:rFonts w:asciiTheme="minorHAnsi" w:hAnsiTheme="minorHAnsi"/>
        </w:rPr>
        <w:t xml:space="preserve"> advanced training</w:t>
      </w:r>
      <w:r w:rsidR="006A5235" w:rsidRPr="00321D2B">
        <w:rPr>
          <w:rFonts w:asciiTheme="minorHAnsi" w:hAnsiTheme="minorHAnsi"/>
        </w:rPr>
        <w:t xml:space="preserve"> session</w:t>
      </w:r>
      <w:r w:rsidR="00464222" w:rsidRPr="00321D2B">
        <w:rPr>
          <w:rFonts w:asciiTheme="minorHAnsi" w:hAnsiTheme="minorHAnsi"/>
        </w:rPr>
        <w:t xml:space="preserve"> for the District</w:t>
      </w:r>
      <w:r w:rsidR="00711377" w:rsidRPr="00321D2B">
        <w:rPr>
          <w:rFonts w:asciiTheme="minorHAnsi" w:hAnsiTheme="minorHAnsi"/>
        </w:rPr>
        <w:t xml:space="preserve">’s </w:t>
      </w:r>
      <w:r w:rsidR="2FB53BB5" w:rsidRPr="00321D2B">
        <w:rPr>
          <w:rFonts w:asciiTheme="minorHAnsi" w:hAnsiTheme="minorHAnsi"/>
        </w:rPr>
        <w:t>Deaf and Hard of Hearing (Special Education</w:t>
      </w:r>
      <w:r w:rsidR="10BF096B" w:rsidRPr="00321D2B">
        <w:rPr>
          <w:rFonts w:asciiTheme="minorHAnsi" w:hAnsiTheme="minorHAnsi"/>
        </w:rPr>
        <w:t xml:space="preserve"> Program</w:t>
      </w:r>
      <w:r w:rsidR="2FB53BB5" w:rsidRPr="00321D2B">
        <w:rPr>
          <w:rFonts w:asciiTheme="minorHAnsi" w:hAnsiTheme="minorHAnsi"/>
        </w:rPr>
        <w:t xml:space="preserve">) and </w:t>
      </w:r>
      <w:r w:rsidR="00711377" w:rsidRPr="00321D2B">
        <w:rPr>
          <w:rFonts w:asciiTheme="minorHAnsi" w:hAnsiTheme="minorHAnsi"/>
        </w:rPr>
        <w:t>Technology and Information Services team</w:t>
      </w:r>
      <w:r w:rsidR="3BC0B16F" w:rsidRPr="00321D2B">
        <w:rPr>
          <w:rFonts w:asciiTheme="minorHAnsi" w:hAnsiTheme="minorHAnsi"/>
        </w:rPr>
        <w:t>s</w:t>
      </w:r>
      <w:r w:rsidR="00464222" w:rsidRPr="00321D2B">
        <w:rPr>
          <w:rFonts w:asciiTheme="minorHAnsi" w:hAnsiTheme="minorHAnsi"/>
        </w:rPr>
        <w:t xml:space="preserve">. This advanced training shall be no more than </w:t>
      </w:r>
      <w:r w:rsidR="00721062" w:rsidRPr="00321D2B">
        <w:rPr>
          <w:rFonts w:asciiTheme="minorHAnsi" w:hAnsiTheme="minorHAnsi"/>
        </w:rPr>
        <w:t>two (</w:t>
      </w:r>
      <w:r w:rsidR="00464222" w:rsidRPr="00321D2B">
        <w:rPr>
          <w:rFonts w:asciiTheme="minorHAnsi" w:hAnsiTheme="minorHAnsi"/>
        </w:rPr>
        <w:t>2</w:t>
      </w:r>
      <w:r w:rsidR="00721062" w:rsidRPr="00321D2B">
        <w:rPr>
          <w:rFonts w:asciiTheme="minorHAnsi" w:hAnsiTheme="minorHAnsi"/>
        </w:rPr>
        <w:t>)</w:t>
      </w:r>
      <w:r w:rsidR="00464222" w:rsidRPr="00321D2B">
        <w:rPr>
          <w:rFonts w:asciiTheme="minorHAnsi" w:hAnsiTheme="minorHAnsi"/>
        </w:rPr>
        <w:t xml:space="preserve"> </w:t>
      </w:r>
      <w:r w:rsidR="00FA1C0F" w:rsidRPr="00321D2B">
        <w:rPr>
          <w:rFonts w:asciiTheme="minorHAnsi" w:hAnsiTheme="minorHAnsi"/>
        </w:rPr>
        <w:t>hours and</w:t>
      </w:r>
      <w:r w:rsidR="00464222" w:rsidRPr="00321D2B">
        <w:rPr>
          <w:rFonts w:asciiTheme="minorHAnsi" w:hAnsiTheme="minorHAnsi"/>
        </w:rPr>
        <w:t xml:space="preserve"> </w:t>
      </w:r>
      <w:r w:rsidR="00095B46" w:rsidRPr="00321D2B">
        <w:rPr>
          <w:rFonts w:asciiTheme="minorHAnsi" w:hAnsiTheme="minorHAnsi"/>
        </w:rPr>
        <w:t>must</w:t>
      </w:r>
      <w:r w:rsidR="007F0CE0" w:rsidRPr="00321D2B">
        <w:rPr>
          <w:rFonts w:asciiTheme="minorHAnsi" w:hAnsiTheme="minorHAnsi"/>
        </w:rPr>
        <w:t xml:space="preserve"> include</w:t>
      </w:r>
      <w:r w:rsidR="00DD31FE" w:rsidRPr="00321D2B">
        <w:rPr>
          <w:rFonts w:asciiTheme="minorHAnsi" w:hAnsiTheme="minorHAnsi"/>
        </w:rPr>
        <w:t xml:space="preserve"> maintenance</w:t>
      </w:r>
      <w:r w:rsidR="00307B22" w:rsidRPr="00321D2B">
        <w:rPr>
          <w:rFonts w:asciiTheme="minorHAnsi" w:hAnsiTheme="minorHAnsi"/>
        </w:rPr>
        <w:t xml:space="preserve"> schedules</w:t>
      </w:r>
      <w:r w:rsidR="00A71D9A" w:rsidRPr="00321D2B">
        <w:rPr>
          <w:rFonts w:asciiTheme="minorHAnsi" w:hAnsiTheme="minorHAnsi"/>
        </w:rPr>
        <w:t xml:space="preserve"> </w:t>
      </w:r>
      <w:r w:rsidR="00711377" w:rsidRPr="00321D2B">
        <w:rPr>
          <w:rFonts w:asciiTheme="minorHAnsi" w:hAnsiTheme="minorHAnsi"/>
        </w:rPr>
        <w:t xml:space="preserve">and </w:t>
      </w:r>
      <w:r w:rsidR="00882C3E" w:rsidRPr="00321D2B">
        <w:rPr>
          <w:rFonts w:asciiTheme="minorHAnsi" w:hAnsiTheme="minorHAnsi"/>
        </w:rPr>
        <w:t>common troubleshooting steps.</w:t>
      </w:r>
      <w:r w:rsidR="001E3210" w:rsidRPr="00321D2B">
        <w:rPr>
          <w:rFonts w:asciiTheme="minorHAnsi" w:hAnsiTheme="minorHAnsi"/>
        </w:rPr>
        <w:t xml:space="preserve"> The training shall show</w:t>
      </w:r>
      <w:r w:rsidR="00564C0C" w:rsidRPr="00321D2B">
        <w:rPr>
          <w:rFonts w:asciiTheme="minorHAnsi" w:hAnsiTheme="minorHAnsi"/>
        </w:rPr>
        <w:t xml:space="preserve"> how to configure the switcher in the Extron enclosure if the </w:t>
      </w:r>
      <w:bookmarkStart w:id="30" w:name="_Int_bcik48dc"/>
      <w:r w:rsidR="7B1CDAFD" w:rsidRPr="00321D2B">
        <w:rPr>
          <w:rFonts w:asciiTheme="minorHAnsi" w:hAnsiTheme="minorHAnsi"/>
        </w:rPr>
        <w:t>3.5mm</w:t>
      </w:r>
      <w:bookmarkEnd w:id="30"/>
      <w:r w:rsidR="7B1CDAFD" w:rsidRPr="00321D2B">
        <w:rPr>
          <w:rFonts w:asciiTheme="minorHAnsi" w:hAnsiTheme="minorHAnsi"/>
        </w:rPr>
        <w:t xml:space="preserve"> </w:t>
      </w:r>
      <w:r w:rsidR="00564C0C" w:rsidRPr="00321D2B">
        <w:rPr>
          <w:rFonts w:asciiTheme="minorHAnsi" w:hAnsiTheme="minorHAnsi"/>
        </w:rPr>
        <w:t>audio jack is not working properly</w:t>
      </w:r>
      <w:r w:rsidR="001E3210" w:rsidRPr="00321D2B">
        <w:rPr>
          <w:rFonts w:asciiTheme="minorHAnsi" w:hAnsiTheme="minorHAnsi"/>
        </w:rPr>
        <w:t>.</w:t>
      </w:r>
      <w:r w:rsidR="00882C3E" w:rsidRPr="00321D2B">
        <w:rPr>
          <w:rFonts w:asciiTheme="minorHAnsi" w:hAnsiTheme="minorHAnsi"/>
        </w:rPr>
        <w:t xml:space="preserve"> The advanced training will conclude with instructions on how to </w:t>
      </w:r>
      <w:r w:rsidR="00BE1E8D" w:rsidRPr="00321D2B">
        <w:rPr>
          <w:rFonts w:asciiTheme="minorHAnsi" w:hAnsiTheme="minorHAnsi"/>
        </w:rPr>
        <w:t>engage in</w:t>
      </w:r>
      <w:r w:rsidR="00882C3E" w:rsidRPr="00321D2B">
        <w:rPr>
          <w:rFonts w:asciiTheme="minorHAnsi" w:hAnsiTheme="minorHAnsi"/>
        </w:rPr>
        <w:t xml:space="preserve"> the warranty process</w:t>
      </w:r>
      <w:r w:rsidR="00711377" w:rsidRPr="00321D2B">
        <w:rPr>
          <w:rFonts w:asciiTheme="minorHAnsi" w:hAnsiTheme="minorHAnsi"/>
        </w:rPr>
        <w:t>,</w:t>
      </w:r>
      <w:r w:rsidR="00882C3E" w:rsidRPr="00321D2B">
        <w:rPr>
          <w:rFonts w:asciiTheme="minorHAnsi" w:hAnsiTheme="minorHAnsi"/>
        </w:rPr>
        <w:t xml:space="preserve"> if needed. </w:t>
      </w:r>
    </w:p>
    <w:p w14:paraId="0FA42179" w14:textId="0BBE0BD0" w:rsidR="009960C7" w:rsidRPr="00321D2B" w:rsidRDefault="009960C7" w:rsidP="00CA25E6">
      <w:pPr>
        <w:spacing w:after="120" w:line="240" w:lineRule="auto"/>
        <w:jc w:val="both"/>
        <w:rPr>
          <w:rFonts w:asciiTheme="minorHAnsi" w:hAnsiTheme="minorHAnsi"/>
        </w:rPr>
      </w:pPr>
    </w:p>
    <w:p w14:paraId="6D8E9359" w14:textId="64D7E4B9" w:rsidR="00F04B98" w:rsidRPr="00321D2B" w:rsidRDefault="007D5AF4" w:rsidP="53F74514">
      <w:pPr>
        <w:tabs>
          <w:tab w:val="left" w:pos="720"/>
          <w:tab w:val="left" w:pos="2880"/>
          <w:tab w:val="left" w:pos="5205"/>
        </w:tabs>
        <w:spacing w:after="120" w:line="240" w:lineRule="auto"/>
        <w:jc w:val="center"/>
        <w:rPr>
          <w:rFonts w:asciiTheme="minorHAnsi" w:hAnsiTheme="minorHAnsi"/>
          <w:b/>
          <w:bCs/>
          <w:sz w:val="22"/>
          <w:szCs w:val="22"/>
        </w:rPr>
      </w:pPr>
      <w:r w:rsidRPr="00321D2B">
        <w:rPr>
          <w:rFonts w:asciiTheme="minorHAnsi" w:hAnsiTheme="minorHAnsi"/>
          <w:b/>
          <w:bCs/>
          <w:sz w:val="22"/>
          <w:szCs w:val="22"/>
        </w:rPr>
        <w:t>E</w:t>
      </w:r>
      <w:r w:rsidR="00CF6C85" w:rsidRPr="00321D2B">
        <w:rPr>
          <w:rFonts w:asciiTheme="minorHAnsi" w:hAnsiTheme="minorHAnsi"/>
          <w:b/>
          <w:bCs/>
          <w:sz w:val="22"/>
          <w:szCs w:val="22"/>
        </w:rPr>
        <w:t xml:space="preserve">ND OF </w:t>
      </w:r>
      <w:r w:rsidR="00162BAF" w:rsidRPr="00321D2B">
        <w:rPr>
          <w:rFonts w:asciiTheme="minorHAnsi" w:hAnsiTheme="minorHAnsi"/>
          <w:b/>
          <w:bCs/>
          <w:sz w:val="22"/>
          <w:szCs w:val="22"/>
        </w:rPr>
        <w:t xml:space="preserve">SECTION </w:t>
      </w:r>
      <w:r w:rsidR="00C31003" w:rsidRPr="00321D2B">
        <w:rPr>
          <w:rFonts w:asciiTheme="minorHAnsi" w:hAnsiTheme="minorHAnsi"/>
          <w:b/>
          <w:bCs/>
          <w:sz w:val="22"/>
          <w:szCs w:val="22"/>
        </w:rPr>
        <w:t>27 51 2</w:t>
      </w:r>
      <w:r w:rsidR="00CF6C85" w:rsidRPr="00321D2B">
        <w:rPr>
          <w:rFonts w:asciiTheme="minorHAnsi" w:hAnsiTheme="minorHAnsi"/>
          <w:b/>
          <w:bCs/>
          <w:sz w:val="22"/>
          <w:szCs w:val="22"/>
        </w:rPr>
        <w:t>6</w:t>
      </w:r>
    </w:p>
    <w:sectPr w:rsidR="00F04B98" w:rsidRPr="00321D2B" w:rsidSect="00244288">
      <w:footerReference w:type="even"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7F8C5" w16cex:dateUtc="2021-05-17T20:15:30.279Z"/>
  <w16cex:commentExtensible w16cex:durableId="5B2EEEA1" w16cex:dateUtc="2021-05-17T20:20:32.949Z"/>
  <w16cex:commentExtensible w16cex:durableId="29A7FAD0" w16cex:dateUtc="2023-03-08T22:42:17.428Z"/>
  <w16cex:commentExtensible w16cex:durableId="794E1E4C" w16cex:dateUtc="2023-03-08T22:46:32.507Z"/>
  <w16cex:commentExtensible w16cex:durableId="5112BFDB" w16cex:dateUtc="2023-03-09T16:52:26.874Z">
    <w16cex:extLst>
      <w16:ext w16:uri="{CE6994B0-6A32-4C9F-8C6B-6E91EDA988CE}">
        <cr:reactions xmlns:cr="http://schemas.microsoft.com/office/comments/2020/reactions">
          <cr:reaction reactionType="1">
            <cr:reactionInfo dateUtc="2023-03-10T17:42:31.207Z">
              <cr:user userId="S::mfrazier1@lbschools.net::b3745eb2-7df0-457e-aca1-e58737b815af" userProvider="AD" userName="Maggie Frazier"/>
            </cr:reactionInfo>
          </cr:reaction>
        </cr:reactions>
      </w16:ext>
    </w16cex:extLst>
  </w16cex:commentExtensible>
  <w16cex:commentExtensible w16cex:durableId="139B8A6C" w16cex:dateUtc="2023-03-10T22:27:21.336Z"/>
  <w16cex:commentExtensible w16cex:durableId="2BD521CC" w16cex:dateUtc="2023-03-10T22:27:34.344Z"/>
  <w16cex:commentExtensible w16cex:durableId="05309DA9" w16cex:dateUtc="2023-03-10T22:27:43.923Z"/>
  <w16cex:commentExtensible w16cex:durableId="248FF293" w16cex:dateUtc="2023-03-10T22:28:12.349Z">
    <w16cex:extLst>
      <w16:ext w16:uri="{CE6994B0-6A32-4C9F-8C6B-6E91EDA988CE}">
        <cr:reactions xmlns:cr="http://schemas.microsoft.com/office/comments/2020/reactions">
          <cr:reaction reactionType="1">
            <cr:reactionInfo dateUtc="2023-04-12T20:24:53.772Z">
              <cr:user userId="S::mfrazier1@lbschools.net::b3745eb2-7df0-457e-aca1-e58737b815af" userProvider="AD" userName="Maggie Frazier"/>
            </cr:reactionInfo>
          </cr:reaction>
        </cr:reactions>
      </w16:ext>
    </w16cex:extLst>
  </w16cex:commentExtensible>
  <w16cex:commentExtensible w16cex:durableId="52E5884D" w16cex:dateUtc="2023-03-10T22:39:27.881Z"/>
  <w16cex:commentExtensible w16cex:durableId="49443BA9" w16cex:dateUtc="2023-11-14T21:28:08.061Z"/>
  <w16cex:commentExtensible w16cex:durableId="4B4BCCAE" w16cex:dateUtc="2023-03-10T22:44:35.4Z"/>
  <w16cex:commentExtensible w16cex:durableId="534A740E" w16cex:dateUtc="2023-03-10T22:46:22.163Z"/>
  <w16cex:commentExtensible w16cex:durableId="538C6497" w16cex:dateUtc="2023-03-10T22:51:39.954Z"/>
  <w16cex:commentExtensible w16cex:durableId="75018F3A" w16cex:dateUtc="2023-03-10T22:57:30.985Z"/>
  <w16cex:commentExtensible w16cex:durableId="580B9C00" w16cex:dateUtc="2023-03-10T23:01:46.556Z"/>
  <w16cex:commentExtensible w16cex:durableId="244721C1" w16cex:dateUtc="2023-03-10T23:02:57.083Z"/>
  <w16cex:commentExtensible w16cex:durableId="2113D657" w16cex:dateUtc="2023-03-13T15:04:29.849Z"/>
  <w16cex:commentExtensible w16cex:durableId="0B6C3C91" w16cex:dateUtc="2023-04-17T19:35:11.762Z"/>
  <w16cex:commentExtensible w16cex:durableId="44FE7710" w16cex:dateUtc="2023-04-21T18:04:41.642Z"/>
  <w16cex:commentExtensible w16cex:durableId="1F37A0AA" w16cex:dateUtc="2023-04-21T18:17:15.974Z"/>
  <w16cex:commentExtensible w16cex:durableId="6F64D447" w16cex:dateUtc="2023-04-21T18:18:56.023Z"/>
  <w16cex:commentExtensible w16cex:durableId="77460669" w16cex:dateUtc="2023-04-21T18:20:31.251Z"/>
  <w16cex:commentExtensible w16cex:durableId="0D1CFFC4" w16cex:dateUtc="2023-04-21T18:25:45.658Z"/>
  <w16cex:commentExtensible w16cex:durableId="216F2B6C" w16cex:dateUtc="2023-04-21T18:30:35.443Z"/>
  <w16cex:commentExtensible w16cex:durableId="02ACA2A2" w16cex:dateUtc="2023-09-12T19:55:43.752Z"/>
  <w16cex:commentExtensible w16cex:durableId="736BBDEF" w16cex:dateUtc="2023-10-30T14:18:07.574Z"/>
  <w16cex:commentExtensible w16cex:durableId="226C47CA" w16cex:dateUtc="2023-11-06T17:01:48.382Z"/>
  <w16cex:commentExtensible w16cex:durableId="1A40CD25" w16cex:dateUtc="2023-11-06T19:33:08.088Z"/>
  <w16cex:commentExtensible w16cex:durableId="77D27984" w16cex:dateUtc="2023-11-14T21:28:59.146Z"/>
  <w16cex:commentExtensible w16cex:durableId="5FECB345" w16cex:dateUtc="2023-11-14T21:29:56.375Z"/>
  <w16cex:commentExtensible w16cex:durableId="256CF6F7" w16cex:dateUtc="2023-11-30T19:32:05.29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0008" w14:textId="77777777" w:rsidR="00DE6325" w:rsidRDefault="00DE6325" w:rsidP="00BE1F5C">
      <w:pPr>
        <w:spacing w:after="0" w:line="240" w:lineRule="auto"/>
      </w:pPr>
      <w:r>
        <w:separator/>
      </w:r>
    </w:p>
  </w:endnote>
  <w:endnote w:type="continuationSeparator" w:id="0">
    <w:p w14:paraId="49934D76" w14:textId="77777777" w:rsidR="00DE6325" w:rsidRDefault="00DE6325" w:rsidP="00BE1F5C">
      <w:pPr>
        <w:spacing w:after="0" w:line="240" w:lineRule="auto"/>
      </w:pPr>
      <w:r>
        <w:continuationSeparator/>
      </w:r>
    </w:p>
  </w:endnote>
  <w:endnote w:type="continuationNotice" w:id="1">
    <w:p w14:paraId="77B8AE5A" w14:textId="77777777" w:rsidR="00DE6325" w:rsidRDefault="00DE6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495EBD" w:rsidRPr="006072D4" w14:paraId="748A33A3" w14:textId="77777777" w:rsidTr="005779E1">
      <w:trPr>
        <w:trHeight w:val="165"/>
      </w:trPr>
      <w:tc>
        <w:tcPr>
          <w:tcW w:w="4909" w:type="dxa"/>
        </w:tcPr>
        <w:p w14:paraId="600DEB30" w14:textId="2A332ECF" w:rsidR="00495EBD" w:rsidRPr="006072D4" w:rsidRDefault="00495EBD" w:rsidP="00072B1E">
          <w:pPr>
            <w:pStyle w:val="Footer"/>
            <w:rPr>
              <w:rFonts w:asciiTheme="minorHAnsi" w:hAnsiTheme="minorHAnsi"/>
              <w:b/>
            </w:rPr>
          </w:pPr>
          <w:r w:rsidRPr="006072D4">
            <w:rPr>
              <w:rFonts w:asciiTheme="minorHAnsi" w:hAnsiTheme="minorHAnsi"/>
              <w:b/>
            </w:rPr>
            <w:t>A</w:t>
          </w:r>
          <w:r>
            <w:rPr>
              <w:rFonts w:asciiTheme="minorHAnsi" w:hAnsiTheme="minorHAnsi"/>
              <w:b/>
            </w:rPr>
            <w:t>SSISTIVE LISTENING SYSTEMS</w:t>
          </w:r>
        </w:p>
      </w:tc>
      <w:tc>
        <w:tcPr>
          <w:tcW w:w="4909" w:type="dxa"/>
        </w:tcPr>
        <w:p w14:paraId="11047F09" w14:textId="5B19730F" w:rsidR="00495EBD" w:rsidRPr="006072D4" w:rsidRDefault="00495EBD" w:rsidP="00EC771C">
          <w:pPr>
            <w:pStyle w:val="Footer"/>
            <w:jc w:val="right"/>
            <w:rPr>
              <w:rFonts w:asciiTheme="minorHAnsi" w:hAnsiTheme="minorHAnsi"/>
              <w:b/>
            </w:rPr>
          </w:pPr>
          <w:r w:rsidRPr="006072D4">
            <w:rPr>
              <w:rFonts w:asciiTheme="minorHAnsi" w:hAnsiTheme="minorHAnsi" w:cs="Calibri"/>
              <w:b/>
              <w:highlight w:val="yellow"/>
            </w:rPr>
            <w:t>PROJECT NAME</w:t>
          </w:r>
        </w:p>
      </w:tc>
    </w:tr>
    <w:tr w:rsidR="00495EBD" w:rsidRPr="006072D4" w14:paraId="0C206CB2" w14:textId="77777777" w:rsidTr="005779E1">
      <w:trPr>
        <w:trHeight w:val="165"/>
      </w:trPr>
      <w:tc>
        <w:tcPr>
          <w:tcW w:w="4909" w:type="dxa"/>
        </w:tcPr>
        <w:p w14:paraId="74EBFD55" w14:textId="3DD9C9CE" w:rsidR="00495EBD" w:rsidRPr="006072D4" w:rsidRDefault="00495EBD" w:rsidP="00EC771C">
          <w:pPr>
            <w:pStyle w:val="Footer"/>
            <w:rPr>
              <w:rFonts w:asciiTheme="minorHAnsi" w:hAnsiTheme="minorHAnsi" w:cs="Calibri"/>
              <w:b/>
            </w:rPr>
          </w:pPr>
          <w:r>
            <w:rPr>
              <w:rFonts w:asciiTheme="minorHAnsi" w:hAnsiTheme="minorHAnsi"/>
              <w:b/>
            </w:rPr>
            <w:t>DOCUMENT 27 51 2</w:t>
          </w:r>
          <w:r w:rsidRPr="006072D4">
            <w:rPr>
              <w:rFonts w:asciiTheme="minorHAnsi" w:hAnsiTheme="minorHAnsi"/>
              <w:b/>
            </w:rPr>
            <w:t>6-</w:t>
          </w:r>
          <w:r w:rsidRPr="006072D4">
            <w:rPr>
              <w:rStyle w:val="PageNumber"/>
              <w:rFonts w:asciiTheme="minorHAnsi" w:hAnsiTheme="minorHAnsi"/>
              <w:b/>
            </w:rPr>
            <w:fldChar w:fldCharType="begin"/>
          </w:r>
          <w:r w:rsidRPr="006072D4">
            <w:rPr>
              <w:rStyle w:val="PageNumber"/>
              <w:rFonts w:asciiTheme="minorHAnsi" w:hAnsiTheme="minorHAnsi"/>
            </w:rPr>
            <w:instrText xml:space="preserve"> PAGE </w:instrText>
          </w:r>
          <w:r w:rsidRPr="006072D4">
            <w:rPr>
              <w:rStyle w:val="PageNumber"/>
              <w:rFonts w:asciiTheme="minorHAnsi" w:hAnsiTheme="minorHAnsi"/>
              <w:b/>
            </w:rPr>
            <w:fldChar w:fldCharType="separate"/>
          </w:r>
          <w:r w:rsidR="00DB62A0">
            <w:rPr>
              <w:rStyle w:val="PageNumber"/>
              <w:rFonts w:asciiTheme="minorHAnsi" w:hAnsiTheme="minorHAnsi"/>
              <w:noProof/>
            </w:rPr>
            <w:t>4</w:t>
          </w:r>
          <w:r w:rsidRPr="006072D4">
            <w:rPr>
              <w:rStyle w:val="PageNumber"/>
              <w:rFonts w:asciiTheme="minorHAnsi" w:hAnsiTheme="minorHAnsi"/>
              <w:b/>
            </w:rPr>
            <w:fldChar w:fldCharType="end"/>
          </w:r>
        </w:p>
      </w:tc>
      <w:tc>
        <w:tcPr>
          <w:tcW w:w="4909" w:type="dxa"/>
        </w:tcPr>
        <w:p w14:paraId="1C628F4E" w14:textId="57DFFDA0" w:rsidR="00495EBD" w:rsidRPr="006072D4" w:rsidRDefault="00495EBD" w:rsidP="00EC771C">
          <w:pPr>
            <w:pStyle w:val="Footer"/>
            <w:jc w:val="right"/>
            <w:rPr>
              <w:rFonts w:asciiTheme="minorHAnsi" w:hAnsiTheme="minorHAnsi"/>
              <w:b/>
            </w:rPr>
          </w:pPr>
          <w:r w:rsidRPr="006072D4">
            <w:rPr>
              <w:rFonts w:asciiTheme="minorHAnsi" w:hAnsiTheme="minorHAnsi" w:cs="Calibri"/>
              <w:b/>
            </w:rPr>
            <w:t>LONG BEACH UNIFIED</w:t>
          </w:r>
          <w:r w:rsidRPr="006072D4">
            <w:rPr>
              <w:rFonts w:asciiTheme="minorHAnsi" w:hAnsiTheme="minorHAnsi"/>
              <w:b/>
            </w:rPr>
            <w:t xml:space="preserve"> SCHOOL </w:t>
          </w:r>
          <w:r w:rsidRPr="006072D4">
            <w:rPr>
              <w:rFonts w:asciiTheme="minorHAnsi" w:hAnsiTheme="minorHAnsi" w:cs="Calibri"/>
              <w:b/>
            </w:rPr>
            <w:t>DISTRICT</w:t>
          </w:r>
        </w:p>
      </w:tc>
    </w:tr>
    <w:tr w:rsidR="00495EBD" w:rsidRPr="006072D4" w14:paraId="671CE8DE" w14:textId="77777777" w:rsidTr="005779E1">
      <w:trPr>
        <w:trHeight w:val="165"/>
      </w:trPr>
      <w:tc>
        <w:tcPr>
          <w:tcW w:w="4909" w:type="dxa"/>
        </w:tcPr>
        <w:p w14:paraId="52F69578" w14:textId="4B1337FE" w:rsidR="00495EBD" w:rsidRPr="006072D4" w:rsidRDefault="00495EBD" w:rsidP="00EC771C">
          <w:pPr>
            <w:pStyle w:val="Footer"/>
            <w:rPr>
              <w:rFonts w:asciiTheme="minorHAnsi" w:hAnsiTheme="minorHAnsi" w:cs="Calibri"/>
              <w:b/>
            </w:rPr>
          </w:pPr>
          <w:r w:rsidRPr="006072D4">
            <w:rPr>
              <w:rFonts w:asciiTheme="minorHAnsi" w:hAnsiTheme="minorHAnsi"/>
              <w:b/>
            </w:rPr>
            <w:t>v20</w:t>
          </w:r>
          <w:r>
            <w:rPr>
              <w:rFonts w:asciiTheme="minorHAnsi" w:hAnsiTheme="minorHAnsi"/>
              <w:b/>
            </w:rPr>
            <w:t>23.1</w:t>
          </w:r>
        </w:p>
      </w:tc>
      <w:tc>
        <w:tcPr>
          <w:tcW w:w="4909" w:type="dxa"/>
        </w:tcPr>
        <w:p w14:paraId="58D10E42" w14:textId="0915413D" w:rsidR="00495EBD" w:rsidRPr="006072D4" w:rsidRDefault="00495EBD" w:rsidP="00EC771C">
          <w:pPr>
            <w:pStyle w:val="Footer"/>
            <w:jc w:val="right"/>
            <w:rPr>
              <w:rFonts w:asciiTheme="minorHAnsi" w:hAnsiTheme="minorHAnsi"/>
              <w:b/>
            </w:rPr>
          </w:pPr>
          <w:r w:rsidRPr="006072D4">
            <w:rPr>
              <w:rFonts w:asciiTheme="minorHAnsi" w:hAnsiTheme="minorHAnsi" w:cs="Calibri"/>
              <w:b/>
              <w:highlight w:val="yellow"/>
            </w:rPr>
            <w:t>SUBMITTAL DATE</w:t>
          </w:r>
        </w:p>
      </w:tc>
    </w:tr>
  </w:tbl>
  <w:p w14:paraId="3B170FCA" w14:textId="1575B783" w:rsidR="00495EBD" w:rsidRPr="00EC771C" w:rsidRDefault="00495EBD" w:rsidP="00EC771C">
    <w:pPr>
      <w:pStyle w:val="Footer"/>
    </w:pPr>
    <w:r w:rsidRPr="00EC771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441F" w14:textId="77777777" w:rsidR="00495EBD" w:rsidRPr="00B17B5E" w:rsidRDefault="00495EBD" w:rsidP="0036390B">
    <w:pPr>
      <w:pStyle w:val="Footer"/>
    </w:pPr>
    <w:r>
      <w:rPr>
        <w:noProof/>
        <w:color w:val="2B579A"/>
        <w:shd w:val="clear" w:color="auto" w:fill="E6E6E6"/>
      </w:rPr>
      <mc:AlternateContent>
        <mc:Choice Requires="wps">
          <w:drawing>
            <wp:anchor distT="4294967293" distB="4294967293" distL="114300" distR="114300" simplePos="0" relativeHeight="251658241" behindDoc="0" locked="0" layoutInCell="1" allowOverlap="1" wp14:anchorId="050B2A64" wp14:editId="1865DEDA">
              <wp:simplePos x="0" y="0"/>
              <wp:positionH relativeFrom="column">
                <wp:posOffset>13335</wp:posOffset>
              </wp:positionH>
              <wp:positionV relativeFrom="paragraph">
                <wp:posOffset>116839</wp:posOffset>
              </wp:positionV>
              <wp:extent cx="5897245" cy="0"/>
              <wp:effectExtent l="0" t="0" r="825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5"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1.05pt,9.2pt" to="465.4pt,9.2pt" w14:anchorId="1E54F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Ui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Wyyfphmw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"/>
          </w:pict>
        </mc:Fallback>
      </mc:AlternateContent>
    </w:r>
    <w:r>
      <w:rPr>
        <w:noProof/>
        <w:color w:val="2B579A"/>
        <w:shd w:val="clear" w:color="auto" w:fill="E6E6E6"/>
      </w:rPr>
      <mc:AlternateContent>
        <mc:Choice Requires="wps">
          <w:drawing>
            <wp:anchor distT="4294967292" distB="4294967292" distL="114300" distR="114300" simplePos="0" relativeHeight="251658240" behindDoc="0" locked="0" layoutInCell="1" allowOverlap="1" wp14:anchorId="1722FE3B" wp14:editId="347FD747">
              <wp:simplePos x="0" y="0"/>
              <wp:positionH relativeFrom="column">
                <wp:posOffset>13335</wp:posOffset>
              </wp:positionH>
              <wp:positionV relativeFrom="paragraph">
                <wp:posOffset>116839</wp:posOffset>
              </wp:positionV>
              <wp:extent cx="5897245" cy="0"/>
              <wp:effectExtent l="0" t="0" r="825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05pt,9.2pt" to="465.4pt,9.2pt" w14:anchorId="61175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8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2eL5dM0m2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"/>
          </w:pict>
        </mc:Fallback>
      </mc:AlternateConten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495EBD" w:rsidRPr="0081359E" w14:paraId="6496FF3C" w14:textId="77777777" w:rsidTr="00141A0E">
      <w:trPr>
        <w:trHeight w:val="165"/>
      </w:trPr>
      <w:tc>
        <w:tcPr>
          <w:tcW w:w="4909" w:type="dxa"/>
        </w:tcPr>
        <w:p w14:paraId="5E2C4DC6" w14:textId="77777777" w:rsidR="00495EBD" w:rsidRPr="007D5AF4" w:rsidRDefault="00495EBD" w:rsidP="0081359E">
          <w:pPr>
            <w:pStyle w:val="Footer"/>
            <w:rPr>
              <w:rFonts w:asciiTheme="minorHAnsi" w:hAnsiTheme="minorHAnsi"/>
              <w:b/>
            </w:rPr>
          </w:pPr>
          <w:r w:rsidRPr="0081359E">
            <w:rPr>
              <w:rFonts w:asciiTheme="minorHAnsi" w:hAnsiTheme="minorHAnsi" w:cs="Calibri"/>
              <w:b/>
              <w:highlight w:val="yellow"/>
            </w:rPr>
            <w:t>PROJECT NAME</w:t>
          </w:r>
          <w:r w:rsidRPr="0081359E">
            <w:rPr>
              <w:rFonts w:asciiTheme="minorHAnsi" w:hAnsiTheme="minorHAnsi" w:cs="Calibri"/>
              <w:b/>
            </w:rPr>
            <w:t xml:space="preserve"> </w:t>
          </w:r>
        </w:p>
      </w:tc>
      <w:tc>
        <w:tcPr>
          <w:tcW w:w="4909" w:type="dxa"/>
        </w:tcPr>
        <w:p w14:paraId="64B09026" w14:textId="373C6CDA" w:rsidR="00495EBD" w:rsidRPr="007D5AF4" w:rsidRDefault="00495EBD" w:rsidP="0081359E">
          <w:pPr>
            <w:pStyle w:val="Footer"/>
            <w:jc w:val="right"/>
            <w:rPr>
              <w:rFonts w:asciiTheme="minorHAnsi" w:hAnsiTheme="minorHAnsi"/>
              <w:b/>
            </w:rPr>
          </w:pPr>
          <w:r>
            <w:rPr>
              <w:rFonts w:asciiTheme="minorHAnsi" w:hAnsiTheme="minorHAnsi"/>
              <w:b/>
            </w:rPr>
            <w:t>ASSISTIVE LISTENING SYSTEMS</w:t>
          </w:r>
          <w:r w:rsidRPr="007D5AF4">
            <w:rPr>
              <w:rFonts w:asciiTheme="minorHAnsi" w:hAnsiTheme="minorHAnsi"/>
              <w:b/>
            </w:rPr>
            <w:t xml:space="preserve"> </w:t>
          </w:r>
        </w:p>
      </w:tc>
    </w:tr>
    <w:tr w:rsidR="00495EBD" w:rsidRPr="0081359E" w14:paraId="0C503E24" w14:textId="77777777" w:rsidTr="00141A0E">
      <w:trPr>
        <w:trHeight w:val="165"/>
      </w:trPr>
      <w:tc>
        <w:tcPr>
          <w:tcW w:w="4909" w:type="dxa"/>
        </w:tcPr>
        <w:p w14:paraId="0FCA7D30" w14:textId="77777777" w:rsidR="00495EBD" w:rsidRPr="0081359E" w:rsidRDefault="00495EBD" w:rsidP="0081359E">
          <w:pPr>
            <w:pStyle w:val="Footer"/>
            <w:rPr>
              <w:rFonts w:asciiTheme="minorHAnsi" w:hAnsiTheme="minorHAnsi" w:cs="Calibri"/>
              <w:b/>
            </w:rPr>
          </w:pPr>
          <w:r w:rsidRPr="0081359E">
            <w:rPr>
              <w:rFonts w:asciiTheme="minorHAnsi" w:hAnsiTheme="minorHAnsi" w:cs="Calibri"/>
              <w:b/>
            </w:rPr>
            <w:t>LONG BEACH UNIFIED</w:t>
          </w:r>
          <w:r w:rsidRPr="0081359E">
            <w:rPr>
              <w:rFonts w:asciiTheme="minorHAnsi" w:hAnsiTheme="minorHAnsi"/>
              <w:b/>
            </w:rPr>
            <w:t xml:space="preserve"> SCHOOL </w:t>
          </w:r>
          <w:r w:rsidRPr="0081359E">
            <w:rPr>
              <w:rFonts w:asciiTheme="minorHAnsi" w:hAnsiTheme="minorHAnsi" w:cs="Calibri"/>
              <w:b/>
            </w:rPr>
            <w:t>DISTRICT</w:t>
          </w:r>
        </w:p>
      </w:tc>
      <w:tc>
        <w:tcPr>
          <w:tcW w:w="4909" w:type="dxa"/>
        </w:tcPr>
        <w:p w14:paraId="66314C7D" w14:textId="20D05982" w:rsidR="00495EBD" w:rsidRPr="007D5AF4" w:rsidRDefault="00495EBD" w:rsidP="0081359E">
          <w:pPr>
            <w:pStyle w:val="Footer"/>
            <w:jc w:val="right"/>
            <w:rPr>
              <w:rFonts w:asciiTheme="minorHAnsi" w:hAnsiTheme="minorHAnsi"/>
              <w:b/>
            </w:rPr>
          </w:pPr>
          <w:r w:rsidRPr="007D5AF4">
            <w:rPr>
              <w:rFonts w:asciiTheme="minorHAnsi" w:hAnsiTheme="minorHAnsi"/>
              <w:b/>
            </w:rPr>
            <w:t xml:space="preserve">DOCUMENT 27 </w:t>
          </w:r>
          <w:r>
            <w:rPr>
              <w:rFonts w:asciiTheme="minorHAnsi" w:hAnsiTheme="minorHAnsi"/>
              <w:b/>
            </w:rPr>
            <w:t>5</w:t>
          </w:r>
          <w:r w:rsidRPr="007D5AF4">
            <w:rPr>
              <w:rFonts w:asciiTheme="minorHAnsi" w:hAnsiTheme="minorHAnsi"/>
              <w:b/>
            </w:rPr>
            <w:t xml:space="preserve">1 </w:t>
          </w:r>
          <w:r>
            <w:rPr>
              <w:rFonts w:asciiTheme="minorHAnsi" w:hAnsiTheme="minorHAnsi"/>
              <w:b/>
            </w:rPr>
            <w:t>2</w:t>
          </w:r>
          <w:r w:rsidRPr="007D5AF4">
            <w:rPr>
              <w:rFonts w:asciiTheme="minorHAnsi" w:hAnsiTheme="minorHAnsi"/>
              <w:b/>
            </w:rPr>
            <w:t>6-</w:t>
          </w:r>
          <w:r w:rsidRPr="00B5286F">
            <w:rPr>
              <w:rStyle w:val="PageNumber"/>
              <w:rFonts w:asciiTheme="minorHAnsi" w:hAnsiTheme="minorHAnsi"/>
              <w:b/>
            </w:rPr>
            <w:fldChar w:fldCharType="begin"/>
          </w:r>
          <w:r w:rsidRPr="00971827">
            <w:rPr>
              <w:rStyle w:val="PageNumber"/>
              <w:rFonts w:asciiTheme="minorHAnsi" w:hAnsiTheme="minorHAnsi"/>
              <w:b/>
            </w:rPr>
            <w:instrText xml:space="preserve"> PAGE </w:instrText>
          </w:r>
          <w:r w:rsidRPr="00B5286F">
            <w:rPr>
              <w:rStyle w:val="PageNumber"/>
              <w:rFonts w:asciiTheme="minorHAnsi" w:hAnsiTheme="minorHAnsi"/>
              <w:b/>
            </w:rPr>
            <w:fldChar w:fldCharType="separate"/>
          </w:r>
          <w:r w:rsidR="00DB62A0">
            <w:rPr>
              <w:rStyle w:val="PageNumber"/>
              <w:rFonts w:asciiTheme="minorHAnsi" w:hAnsiTheme="minorHAnsi"/>
              <w:b/>
              <w:noProof/>
            </w:rPr>
            <w:t>3</w:t>
          </w:r>
          <w:r w:rsidRPr="00B5286F">
            <w:rPr>
              <w:rStyle w:val="PageNumber"/>
              <w:rFonts w:asciiTheme="minorHAnsi" w:hAnsiTheme="minorHAnsi"/>
              <w:b/>
            </w:rPr>
            <w:fldChar w:fldCharType="end"/>
          </w:r>
        </w:p>
      </w:tc>
    </w:tr>
    <w:tr w:rsidR="00495EBD" w:rsidRPr="0081359E" w14:paraId="093E14CE" w14:textId="77777777" w:rsidTr="00141A0E">
      <w:trPr>
        <w:trHeight w:val="165"/>
      </w:trPr>
      <w:tc>
        <w:tcPr>
          <w:tcW w:w="4909" w:type="dxa"/>
        </w:tcPr>
        <w:p w14:paraId="7D6C9FAD" w14:textId="1170C00A" w:rsidR="00495EBD" w:rsidRPr="0081359E" w:rsidRDefault="00495EBD" w:rsidP="0081359E">
          <w:pPr>
            <w:pStyle w:val="Footer"/>
            <w:rPr>
              <w:rFonts w:asciiTheme="minorHAnsi" w:hAnsiTheme="minorHAnsi" w:cs="Calibri"/>
              <w:b/>
            </w:rPr>
          </w:pPr>
          <w:r>
            <w:rPr>
              <w:rFonts w:asciiTheme="minorHAnsi" w:hAnsiTheme="minorHAnsi" w:cs="Calibri"/>
              <w:b/>
              <w:highlight w:val="yellow"/>
            </w:rPr>
            <w:t xml:space="preserve">SUBMITTAL </w:t>
          </w:r>
          <w:r w:rsidRPr="0081359E">
            <w:rPr>
              <w:rFonts w:asciiTheme="minorHAnsi" w:hAnsiTheme="minorHAnsi" w:cs="Calibri"/>
              <w:b/>
              <w:highlight w:val="yellow"/>
            </w:rPr>
            <w:t>DATE</w:t>
          </w:r>
        </w:p>
      </w:tc>
      <w:tc>
        <w:tcPr>
          <w:tcW w:w="4909" w:type="dxa"/>
        </w:tcPr>
        <w:p w14:paraId="4B369D51" w14:textId="3A226855" w:rsidR="00495EBD" w:rsidRPr="007D5AF4" w:rsidRDefault="00495EBD" w:rsidP="00A92076">
          <w:pPr>
            <w:pStyle w:val="Footer"/>
            <w:jc w:val="right"/>
            <w:rPr>
              <w:rFonts w:asciiTheme="minorHAnsi" w:hAnsiTheme="minorHAnsi"/>
              <w:b/>
            </w:rPr>
          </w:pPr>
          <w:r w:rsidRPr="00890688">
            <w:rPr>
              <w:rFonts w:asciiTheme="minorHAnsi" w:hAnsiTheme="minorHAnsi"/>
              <w:b/>
            </w:rPr>
            <w:t>v20</w:t>
          </w:r>
          <w:r>
            <w:rPr>
              <w:rFonts w:asciiTheme="minorHAnsi" w:hAnsiTheme="minorHAnsi"/>
              <w:b/>
            </w:rPr>
            <w:t>23.1</w:t>
          </w:r>
        </w:p>
      </w:tc>
    </w:tr>
  </w:tbl>
  <w:p w14:paraId="53294244" w14:textId="2438192C" w:rsidR="00495EBD" w:rsidRDefault="00495EBD" w:rsidP="0081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B2D6" w14:textId="77777777" w:rsidR="00DE6325" w:rsidRDefault="00DE6325" w:rsidP="00BE1F5C">
      <w:pPr>
        <w:spacing w:after="0" w:line="240" w:lineRule="auto"/>
      </w:pPr>
      <w:r>
        <w:separator/>
      </w:r>
    </w:p>
  </w:footnote>
  <w:footnote w:type="continuationSeparator" w:id="0">
    <w:p w14:paraId="35D04F23" w14:textId="77777777" w:rsidR="00DE6325" w:rsidRDefault="00DE6325" w:rsidP="00BE1F5C">
      <w:pPr>
        <w:spacing w:after="0" w:line="240" w:lineRule="auto"/>
      </w:pPr>
      <w:r>
        <w:continuationSeparator/>
      </w:r>
    </w:p>
  </w:footnote>
  <w:footnote w:type="continuationNotice" w:id="1">
    <w:p w14:paraId="184EC47D" w14:textId="77777777" w:rsidR="00DE6325" w:rsidRDefault="00DE6325">
      <w:pPr>
        <w:spacing w:after="0" w:line="240" w:lineRule="auto"/>
      </w:pPr>
    </w:p>
  </w:footnote>
</w:footnotes>
</file>

<file path=word/intelligence2.xml><?xml version="1.0" encoding="utf-8"?>
<int2:intelligence xmlns:int2="http://schemas.microsoft.com/office/intelligence/2020/intelligence">
  <int2:observations>
    <int2:textHash int2:hashCode="epHZjIo2Vhrjau" int2:id="Mnn3L8yH">
      <int2:state int2:type="AugLoop_Text_Critique" int2:value="Rejected"/>
    </int2:textHash>
    <int2:textHash int2:hashCode="bhqrwlinUxyG/H" int2:id="D2vtzhVk">
      <int2:state int2:type="AugLoop_Text_Critique" int2:value="Rejected"/>
    </int2:textHash>
    <int2:bookmark int2:bookmarkName="_Int_yhnDdCxd" int2:invalidationBookmarkName="" int2:hashCode="NNzEvSvRH8yeT2" int2:id="zUkVgwQl">
      <int2:state int2:type="AugLoop_Text_Critique" int2:value="Rejected"/>
    </int2:bookmark>
    <int2:bookmark int2:bookmarkName="_Int_wEbHAlGZ" int2:invalidationBookmarkName="" int2:hashCode="NNzEvSvRH8yeT2" int2:id="f1TqMAIa">
      <int2:state int2:type="AugLoop_Text_Critique" int2:value="Rejected"/>
    </int2:bookmark>
    <int2:bookmark int2:bookmarkName="_Int_bcik48dc" int2:invalidationBookmarkName="" int2:hashCode="NNzEvSvRH8yeT2" int2:id="BnS3OsmE">
      <int2:state int2:type="AugLoop_Text_Critique" int2:value="Rejected"/>
    </int2:bookmark>
    <int2:bookmark int2:bookmarkName="_Int_KlT5mPeE" int2:invalidationBookmarkName="" int2:hashCode="NNzEvSvRH8yeT2" int2:id="O94gA1Cu">
      <int2:state int2:type="AugLoop_Text_Critique" int2:value="Rejected"/>
    </int2:bookmark>
    <int2:bookmark int2:bookmarkName="_Int_x0k1SMWa" int2:invalidationBookmarkName="" int2:hashCode="NNzEvSvRH8yeT2" int2:id="L3iVcsju">
      <int2:state int2:type="AugLoop_Text_Critique" int2:value="Rejected"/>
    </int2:bookmark>
    <int2:bookmark int2:bookmarkName="_Int_ggyI5Gqx" int2:invalidationBookmarkName="" int2:hashCode="NNzEvSvRH8yeT2" int2:id="y9b9D81O">
      <int2:state int2:type="AugLoop_Text_Critique" int2:value="Rejected"/>
    </int2:bookmark>
    <int2:bookmark int2:bookmarkName="_Int_n1MIqI4u" int2:invalidationBookmarkName="" int2:hashCode="b2L1DJfgJL0pX+" int2:id="kup3bqjB">
      <int2:state int2:type="AugLoop_Text_Critique" int2:value="Rejected"/>
    </int2:bookmark>
    <int2:bookmark int2:bookmarkName="_Int_GzX3P5Iv" int2:invalidationBookmarkName="" int2:hashCode="OwSD/alFBF3HXx" int2:id="OIBRNMls">
      <int2:state int2:type="AugLoop_Text_Critique" int2:value="Rejected"/>
    </int2:bookmark>
    <int2:bookmark int2:bookmarkName="_Int_2g4VNL3J" int2:invalidationBookmarkName="" int2:hashCode="UKhJ4ZkxFT7aHU" int2:id="RarRaVgg">
      <int2:state int2:type="AugLoop_Text_Critique" int2:value="Rejected"/>
    </int2:bookmark>
    <int2:bookmark int2:bookmarkName="_Int_rGYCXKK2" int2:invalidationBookmarkName="" int2:hashCode="yy32LWbo9c5g9+" int2:id="r59EmiwB">
      <int2:state int2:type="AugLoop_Text_Critique" int2:value="Rejected"/>
    </int2:bookmark>
    <int2:bookmark int2:bookmarkName="_Int_GifbonpT" int2:invalidationBookmarkName="" int2:hashCode="gUnNPvCL6JjRcj" int2:id="b8FsFVRe">
      <int2:state int2:type="AugLoop_Text_Critique" int2:value="Rejected"/>
    </int2:bookmark>
    <int2:bookmark int2:bookmarkName="_Int_2ucBOYS5" int2:invalidationBookmarkName="" int2:hashCode="KdcZmNIm37/HwV" int2:id="NtMh1FYj">
      <int2:state int2:type="AugLoop_Acronyms_AcronymsCritique" int2:value="Rejected"/>
    </int2:bookmark>
    <int2:bookmark int2:bookmarkName="_Int_YmhOFhBx" int2:invalidationBookmarkName="" int2:hashCode="wMsTnM40dp+37Z" int2:id="qNkbnePU">
      <int2:state int2:type="AugLoop_Text_Critique" int2:value="Rejected"/>
    </int2:bookmark>
    <int2:bookmark int2:bookmarkName="_Int_qt6N2GSE" int2:invalidationBookmarkName="" int2:hashCode="wMsTnM40dp+37Z" int2:id="PyW5byh7">
      <int2:state int2:type="AugLoop_Text_Critique" int2:value="Rejected"/>
    </int2:bookmark>
    <int2:bookmark int2:bookmarkName="_Int_0a8VHp8h" int2:invalidationBookmarkName="" int2:hashCode="112SqpT1k2x52i" int2:id="UirB0KTL">
      <int2:state int2:type="AugLoop_Text_Critique" int2:value="Rejected"/>
    </int2:bookmark>
    <int2:bookmark int2:bookmarkName="_Int_boDUAdyk" int2:invalidationBookmarkName="" int2:hashCode="wMsTnM40dp+37Z" int2:id="Q3WqeR13">
      <int2:state int2:type="AugLoop_Text_Critique" int2:value="Rejected"/>
    </int2:bookmark>
    <int2:bookmark int2:bookmarkName="_Int_1BH8Hkf1" int2:invalidationBookmarkName="" int2:hashCode="wMsTnM40dp+37Z" int2:id="RJIE3cdE">
      <int2:state int2:type="AugLoop_Text_Critique" int2:value="Rejected"/>
    </int2:bookmark>
    <int2:bookmark int2:bookmarkName="_Int_TaqlLhja" int2:invalidationBookmarkName="" int2:hashCode="8RoQfzgyhgTpMg" int2:id="U9hOArNH">
      <int2:state int2:type="AugLoop_Text_Critique" int2:value="Rejected"/>
    </int2:bookmark>
    <int2:bookmark int2:bookmarkName="_Int_zF6Mk4Hs" int2:invalidationBookmarkName="" int2:hashCode="wMsTnM40dp+37Z" int2:id="8RcHgwb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57"/>
    <w:multiLevelType w:val="hybridMultilevel"/>
    <w:tmpl w:val="426E07E4"/>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0D93B03"/>
    <w:multiLevelType w:val="hybridMultilevel"/>
    <w:tmpl w:val="3E3047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46368AC"/>
    <w:multiLevelType w:val="hybridMultilevel"/>
    <w:tmpl w:val="A7AC0B8C"/>
    <w:lvl w:ilvl="0" w:tplc="6F6E4B32">
      <w:start w:val="1"/>
      <w:numFmt w:val="bullet"/>
      <w:lvlText w:val=""/>
      <w:lvlJc w:val="left"/>
      <w:pPr>
        <w:tabs>
          <w:tab w:val="num" w:pos="720"/>
        </w:tabs>
        <w:ind w:left="720" w:hanging="360"/>
      </w:pPr>
      <w:rPr>
        <w:rFonts w:ascii="Wingdings" w:hAnsi="Wingdings" w:hint="default"/>
        <w:sz w:val="20"/>
      </w:rPr>
    </w:lvl>
    <w:lvl w:ilvl="1" w:tplc="0B029A48" w:tentative="1">
      <w:start w:val="1"/>
      <w:numFmt w:val="bullet"/>
      <w:lvlText w:val=""/>
      <w:lvlJc w:val="left"/>
      <w:pPr>
        <w:tabs>
          <w:tab w:val="num" w:pos="1440"/>
        </w:tabs>
        <w:ind w:left="1440" w:hanging="360"/>
      </w:pPr>
      <w:rPr>
        <w:rFonts w:ascii="Wingdings" w:hAnsi="Wingdings" w:hint="default"/>
        <w:sz w:val="20"/>
      </w:rPr>
    </w:lvl>
    <w:lvl w:ilvl="2" w:tplc="36608104" w:tentative="1">
      <w:start w:val="1"/>
      <w:numFmt w:val="bullet"/>
      <w:lvlText w:val=""/>
      <w:lvlJc w:val="left"/>
      <w:pPr>
        <w:tabs>
          <w:tab w:val="num" w:pos="2160"/>
        </w:tabs>
        <w:ind w:left="2160" w:hanging="360"/>
      </w:pPr>
      <w:rPr>
        <w:rFonts w:ascii="Wingdings" w:hAnsi="Wingdings" w:hint="default"/>
        <w:sz w:val="20"/>
      </w:rPr>
    </w:lvl>
    <w:lvl w:ilvl="3" w:tplc="EF38FBCA" w:tentative="1">
      <w:start w:val="1"/>
      <w:numFmt w:val="bullet"/>
      <w:lvlText w:val=""/>
      <w:lvlJc w:val="left"/>
      <w:pPr>
        <w:tabs>
          <w:tab w:val="num" w:pos="2880"/>
        </w:tabs>
        <w:ind w:left="2880" w:hanging="360"/>
      </w:pPr>
      <w:rPr>
        <w:rFonts w:ascii="Wingdings" w:hAnsi="Wingdings" w:hint="default"/>
        <w:sz w:val="20"/>
      </w:rPr>
    </w:lvl>
    <w:lvl w:ilvl="4" w:tplc="003A2484" w:tentative="1">
      <w:start w:val="1"/>
      <w:numFmt w:val="bullet"/>
      <w:lvlText w:val=""/>
      <w:lvlJc w:val="left"/>
      <w:pPr>
        <w:tabs>
          <w:tab w:val="num" w:pos="3600"/>
        </w:tabs>
        <w:ind w:left="3600" w:hanging="360"/>
      </w:pPr>
      <w:rPr>
        <w:rFonts w:ascii="Wingdings" w:hAnsi="Wingdings" w:hint="default"/>
        <w:sz w:val="20"/>
      </w:rPr>
    </w:lvl>
    <w:lvl w:ilvl="5" w:tplc="4692B840" w:tentative="1">
      <w:start w:val="1"/>
      <w:numFmt w:val="bullet"/>
      <w:lvlText w:val=""/>
      <w:lvlJc w:val="left"/>
      <w:pPr>
        <w:tabs>
          <w:tab w:val="num" w:pos="4320"/>
        </w:tabs>
        <w:ind w:left="4320" w:hanging="360"/>
      </w:pPr>
      <w:rPr>
        <w:rFonts w:ascii="Wingdings" w:hAnsi="Wingdings" w:hint="default"/>
        <w:sz w:val="20"/>
      </w:rPr>
    </w:lvl>
    <w:lvl w:ilvl="6" w:tplc="DF2A0194" w:tentative="1">
      <w:start w:val="1"/>
      <w:numFmt w:val="bullet"/>
      <w:lvlText w:val=""/>
      <w:lvlJc w:val="left"/>
      <w:pPr>
        <w:tabs>
          <w:tab w:val="num" w:pos="5040"/>
        </w:tabs>
        <w:ind w:left="5040" w:hanging="360"/>
      </w:pPr>
      <w:rPr>
        <w:rFonts w:ascii="Wingdings" w:hAnsi="Wingdings" w:hint="default"/>
        <w:sz w:val="20"/>
      </w:rPr>
    </w:lvl>
    <w:lvl w:ilvl="7" w:tplc="E1E6C9F6" w:tentative="1">
      <w:start w:val="1"/>
      <w:numFmt w:val="bullet"/>
      <w:lvlText w:val=""/>
      <w:lvlJc w:val="left"/>
      <w:pPr>
        <w:tabs>
          <w:tab w:val="num" w:pos="5760"/>
        </w:tabs>
        <w:ind w:left="5760" w:hanging="360"/>
      </w:pPr>
      <w:rPr>
        <w:rFonts w:ascii="Wingdings" w:hAnsi="Wingdings" w:hint="default"/>
        <w:sz w:val="20"/>
      </w:rPr>
    </w:lvl>
    <w:lvl w:ilvl="8" w:tplc="8886F3A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D57C4"/>
    <w:multiLevelType w:val="hybridMultilevel"/>
    <w:tmpl w:val="7E1430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1D1360"/>
    <w:multiLevelType w:val="hybridMultilevel"/>
    <w:tmpl w:val="DDC0BB3A"/>
    <w:lvl w:ilvl="0" w:tplc="66D8E980">
      <w:start w:val="1"/>
      <w:numFmt w:val="decimal"/>
      <w:pStyle w:val="ListNumber2"/>
      <w:lvlText w:val="%1."/>
      <w:lvlJc w:val="left"/>
      <w:pPr>
        <w:ind w:left="1446" w:hanging="360"/>
      </w:pPr>
      <w:rPr>
        <w:rFonts w:cs="Times New Roman" w:hint="default"/>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5" w15:restartNumberingAfterBreak="0">
    <w:nsid w:val="07BC6A35"/>
    <w:multiLevelType w:val="hybridMultilevel"/>
    <w:tmpl w:val="889E75FA"/>
    <w:lvl w:ilvl="0" w:tplc="04090019">
      <w:start w:val="1"/>
      <w:numFmt w:val="lowerLetter"/>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30407"/>
    <w:multiLevelType w:val="hybridMultilevel"/>
    <w:tmpl w:val="72384B4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8314C8"/>
    <w:multiLevelType w:val="hybridMultilevel"/>
    <w:tmpl w:val="8030515E"/>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4B1BFF"/>
    <w:multiLevelType w:val="hybridMultilevel"/>
    <w:tmpl w:val="58948F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5D4F78"/>
    <w:multiLevelType w:val="hybridMultilevel"/>
    <w:tmpl w:val="04847CE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BCC3FD1"/>
    <w:multiLevelType w:val="multilevel"/>
    <w:tmpl w:val="FFA4E78A"/>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EE1C8B"/>
    <w:multiLevelType w:val="hybridMultilevel"/>
    <w:tmpl w:val="1884F43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68B03C4"/>
    <w:multiLevelType w:val="hybridMultilevel"/>
    <w:tmpl w:val="558C2EFC"/>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5870"/>
    <w:multiLevelType w:val="hybridMultilevel"/>
    <w:tmpl w:val="37F28AC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4169AD"/>
    <w:multiLevelType w:val="hybridMultilevel"/>
    <w:tmpl w:val="DC0685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6D0255"/>
    <w:multiLevelType w:val="hybridMultilevel"/>
    <w:tmpl w:val="6B74A3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D033A38"/>
    <w:multiLevelType w:val="hybridMultilevel"/>
    <w:tmpl w:val="752A5E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0076101"/>
    <w:multiLevelType w:val="hybridMultilevel"/>
    <w:tmpl w:val="BE94C42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15:restartNumberingAfterBreak="0">
    <w:nsid w:val="20232680"/>
    <w:multiLevelType w:val="hybridMultilevel"/>
    <w:tmpl w:val="540CCE0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4657BB"/>
    <w:multiLevelType w:val="multilevel"/>
    <w:tmpl w:val="3830D2B2"/>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8E5828"/>
    <w:multiLevelType w:val="hybridMultilevel"/>
    <w:tmpl w:val="D06C58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22D1E"/>
    <w:multiLevelType w:val="multilevel"/>
    <w:tmpl w:val="AC305EBC"/>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CF57099"/>
    <w:multiLevelType w:val="multilevel"/>
    <w:tmpl w:val="AD703C3E"/>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2A6B84"/>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DC81AE0"/>
    <w:multiLevelType w:val="hybridMultilevel"/>
    <w:tmpl w:val="52862E9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FD116D"/>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DFD73A3"/>
    <w:multiLevelType w:val="hybridMultilevel"/>
    <w:tmpl w:val="FA8C7CCE"/>
    <w:lvl w:ilvl="0" w:tplc="AB207F0C">
      <w:start w:val="1"/>
      <w:numFmt w:val="upp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204CB6"/>
    <w:multiLevelType w:val="hybridMultilevel"/>
    <w:tmpl w:val="5E44DD6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2F69077B"/>
    <w:multiLevelType w:val="hybridMultilevel"/>
    <w:tmpl w:val="56043994"/>
    <w:lvl w:ilvl="0" w:tplc="0409001B">
      <w:start w:val="1"/>
      <w:numFmt w:val="lowerRoman"/>
      <w:lvlText w:val="%1."/>
      <w:lvlJc w:val="righ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9" w15:restartNumberingAfterBreak="0">
    <w:nsid w:val="2F8F4BE6"/>
    <w:multiLevelType w:val="hybridMultilevel"/>
    <w:tmpl w:val="FBBAD1FA"/>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555A0F"/>
    <w:multiLevelType w:val="hybridMultilevel"/>
    <w:tmpl w:val="9A42845A"/>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33E22EF7"/>
    <w:multiLevelType w:val="hybridMultilevel"/>
    <w:tmpl w:val="C9266F46"/>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34F971EA"/>
    <w:multiLevelType w:val="hybridMultilevel"/>
    <w:tmpl w:val="FF7E1A10"/>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6F742C00">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55A7BA9"/>
    <w:multiLevelType w:val="hybridMultilevel"/>
    <w:tmpl w:val="C924FD82"/>
    <w:lvl w:ilvl="0" w:tplc="6F742C00">
      <w:start w:val="1"/>
      <w:numFmt w:val="decimal"/>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4" w15:restartNumberingAfterBreak="0">
    <w:nsid w:val="378C3449"/>
    <w:multiLevelType w:val="hybridMultilevel"/>
    <w:tmpl w:val="3F12F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DA2357"/>
    <w:multiLevelType w:val="hybridMultilevel"/>
    <w:tmpl w:val="1884F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9E418F6"/>
    <w:multiLevelType w:val="hybridMultilevel"/>
    <w:tmpl w:val="7E1430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A5E7A12"/>
    <w:multiLevelType w:val="hybridMultilevel"/>
    <w:tmpl w:val="99C00566"/>
    <w:lvl w:ilvl="0" w:tplc="6F742C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C7C2C33"/>
    <w:multiLevelType w:val="hybridMultilevel"/>
    <w:tmpl w:val="A1E8C3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D7D13F0"/>
    <w:multiLevelType w:val="hybridMultilevel"/>
    <w:tmpl w:val="A66AD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E7F6207"/>
    <w:multiLevelType w:val="multilevel"/>
    <w:tmpl w:val="88CA296C"/>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F37674C"/>
    <w:multiLevelType w:val="hybridMultilevel"/>
    <w:tmpl w:val="CE6C8490"/>
    <w:lvl w:ilvl="0" w:tplc="04090019">
      <w:start w:val="1"/>
      <w:numFmt w:val="lowerLetter"/>
      <w:lvlText w:val="%1."/>
      <w:lvlJc w:val="left"/>
      <w:pPr>
        <w:ind w:left="2889" w:hanging="360"/>
      </w:pPr>
    </w:lvl>
    <w:lvl w:ilvl="1" w:tplc="04090019">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42" w15:restartNumberingAfterBreak="0">
    <w:nsid w:val="42433DFD"/>
    <w:multiLevelType w:val="hybridMultilevel"/>
    <w:tmpl w:val="7B7A8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15:restartNumberingAfterBreak="0">
    <w:nsid w:val="428B1ADC"/>
    <w:multiLevelType w:val="hybridMultilevel"/>
    <w:tmpl w:val="76F64BD8"/>
    <w:lvl w:ilvl="0" w:tplc="AB207F0C">
      <w:start w:val="1"/>
      <w:numFmt w:val="upperLetter"/>
      <w:lvlText w:val="%1."/>
      <w:lvlJc w:val="left"/>
      <w:pPr>
        <w:ind w:left="1170" w:hanging="360"/>
      </w:pPr>
      <w:rPr>
        <w:rFonts w:hint="default"/>
        <w:sz w:val="20"/>
        <w:szCs w:val="20"/>
      </w:rPr>
    </w:lvl>
    <w:lvl w:ilvl="1" w:tplc="E93653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D939B7"/>
    <w:multiLevelType w:val="multilevel"/>
    <w:tmpl w:val="5F666444"/>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3485694"/>
    <w:multiLevelType w:val="hybridMultilevel"/>
    <w:tmpl w:val="30AED972"/>
    <w:lvl w:ilvl="0" w:tplc="DDE8B1E2">
      <w:start w:val="1"/>
      <w:numFmt w:val="upperLetter"/>
      <w:pStyle w:val="PartLevel1"/>
      <w:lvlText w:val="%1."/>
      <w:lvlJc w:val="left"/>
      <w:pPr>
        <w:ind w:left="162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6" w15:restartNumberingAfterBreak="0">
    <w:nsid w:val="450F1499"/>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A38011D"/>
    <w:multiLevelType w:val="multilevel"/>
    <w:tmpl w:val="7A9E6AE2"/>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0F34BE8"/>
    <w:multiLevelType w:val="hybridMultilevel"/>
    <w:tmpl w:val="DE0ADC28"/>
    <w:lvl w:ilvl="0" w:tplc="6A6AEAF2">
      <w:start w:val="1"/>
      <w:numFmt w:val="decimal"/>
      <w:lvlText w:val="%1."/>
      <w:lvlJc w:val="left"/>
      <w:pPr>
        <w:ind w:left="720" w:hanging="360"/>
      </w:pPr>
      <w:rPr>
        <w:rFonts w:ascii="Times New Roman" w:eastAsia="Times New Roman" w:hAnsi="Times New Roman" w:cs="Times New Roman"/>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272344B"/>
    <w:multiLevelType w:val="hybridMultilevel"/>
    <w:tmpl w:val="BBDEAB18"/>
    <w:lvl w:ilvl="0" w:tplc="04090019">
      <w:start w:val="1"/>
      <w:numFmt w:val="lowerLetter"/>
      <w:lvlText w:val="%1."/>
      <w:lvlJc w:val="left"/>
      <w:pPr>
        <w:ind w:left="720" w:hanging="360"/>
      </w:pPr>
      <w:rPr>
        <w:rFonts w:cs="Times New Roman"/>
      </w:rPr>
    </w:lvl>
    <w:lvl w:ilvl="1" w:tplc="CD26B02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5225350"/>
    <w:multiLevelType w:val="hybridMultilevel"/>
    <w:tmpl w:val="534E5E86"/>
    <w:lvl w:ilvl="0" w:tplc="6F742C00">
      <w:start w:val="1"/>
      <w:numFmt w:val="decimal"/>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51" w15:restartNumberingAfterBreak="0">
    <w:nsid w:val="57616D5E"/>
    <w:multiLevelType w:val="hybridMultilevel"/>
    <w:tmpl w:val="6EAE8836"/>
    <w:lvl w:ilvl="0" w:tplc="263E7A4C">
      <w:start w:val="1"/>
      <w:numFmt w:val="decimal"/>
      <w:lvlText w:val="%1."/>
      <w:lvlJc w:val="left"/>
      <w:pPr>
        <w:ind w:left="1440" w:hanging="360"/>
      </w:pPr>
      <w:rPr>
        <w:rFonts w:cs="Times New Roman"/>
        <w:color w:val="auto"/>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57645E95"/>
    <w:multiLevelType w:val="hybridMultilevel"/>
    <w:tmpl w:val="95F2F1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7A34292"/>
    <w:multiLevelType w:val="multilevel"/>
    <w:tmpl w:val="07524B84"/>
    <w:lvl w:ilvl="0">
      <w:start w:val="1"/>
      <w:numFmt w:val="decimal"/>
      <w:pStyle w:val="ExtronHeading1"/>
      <w:lvlText w:val="%1"/>
      <w:lvlJc w:val="left"/>
      <w:pPr>
        <w:tabs>
          <w:tab w:val="num" w:pos="360"/>
        </w:tabs>
        <w:ind w:left="0" w:firstLine="0"/>
      </w:pPr>
      <w:rPr>
        <w:rFonts w:hint="default"/>
      </w:rPr>
    </w:lvl>
    <w:lvl w:ilvl="1">
      <w:start w:val="1"/>
      <w:numFmt w:val="decimal"/>
      <w:pStyle w:val="ExtronHeading2"/>
      <w:lvlText w:val="%1.%2"/>
      <w:lvlJc w:val="left"/>
      <w:pPr>
        <w:tabs>
          <w:tab w:val="num" w:pos="522"/>
        </w:tabs>
        <w:ind w:left="720" w:hanging="360"/>
      </w:pPr>
      <w:rPr>
        <w:rFonts w:ascii="Arial" w:eastAsia="Times New Roman" w:hAnsi="Arial" w:cs="Wingding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upperLetter"/>
      <w:pStyle w:val="ExtronHeading3"/>
      <w:lvlText w:val="%3."/>
      <w:lvlJc w:val="left"/>
      <w:pPr>
        <w:tabs>
          <w:tab w:val="num" w:pos="774"/>
        </w:tabs>
        <w:ind w:left="1008" w:hanging="288"/>
      </w:pPr>
      <w:rPr>
        <w:rFonts w:hint="default"/>
      </w:rPr>
    </w:lvl>
    <w:lvl w:ilvl="3">
      <w:start w:val="1"/>
      <w:numFmt w:val="decimal"/>
      <w:pStyle w:val="ExtronHeading4"/>
      <w:lvlText w:val="%4."/>
      <w:lvlJc w:val="left"/>
      <w:pPr>
        <w:tabs>
          <w:tab w:val="num" w:pos="1242"/>
        </w:tabs>
        <w:ind w:left="1296" w:hanging="288"/>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ExtronHeading5"/>
      <w:lvlText w:val="%5."/>
      <w:lvlJc w:val="left"/>
      <w:pPr>
        <w:tabs>
          <w:tab w:val="num" w:pos="1728"/>
        </w:tabs>
        <w:ind w:left="1728" w:hanging="432"/>
      </w:pPr>
      <w:rPr>
        <w:rFonts w:hint="default"/>
      </w:rPr>
    </w:lvl>
    <w:lvl w:ilvl="5">
      <w:start w:val="1"/>
      <w:numFmt w:val="decimal"/>
      <w:pStyle w:val="ExtronHeading6"/>
      <w:lvlText w:val="(%6)"/>
      <w:lvlJc w:val="left"/>
      <w:pPr>
        <w:tabs>
          <w:tab w:val="num" w:pos="2448"/>
        </w:tabs>
        <w:ind w:left="2160"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tabs>
          <w:tab w:val="num" w:pos="2880"/>
        </w:tabs>
        <w:ind w:left="2880" w:hanging="720"/>
      </w:pPr>
      <w:rPr>
        <w:rFonts w:hint="default"/>
      </w:rPr>
    </w:lvl>
    <w:lvl w:ilvl="7">
      <w:start w:val="1"/>
      <w:numFmt w:val="upperLetter"/>
      <w:lvlText w:val="%8."/>
      <w:lvlJc w:val="left"/>
      <w:pPr>
        <w:tabs>
          <w:tab w:val="num" w:pos="0"/>
        </w:tabs>
        <w:ind w:left="907" w:hanging="432"/>
      </w:pPr>
      <w:rPr>
        <w:rFonts w:hint="default"/>
      </w:rPr>
    </w:lvl>
    <w:lvl w:ilvl="8">
      <w:start w:val="1"/>
      <w:numFmt w:val="decimal"/>
      <w:pStyle w:val="Heading9"/>
      <w:lvlText w:val="%9."/>
      <w:lvlJc w:val="left"/>
      <w:pPr>
        <w:tabs>
          <w:tab w:val="num" w:pos="0"/>
        </w:tabs>
        <w:ind w:left="1350" w:hanging="432"/>
      </w:pPr>
      <w:rPr>
        <w:rFonts w:hint="default"/>
      </w:rPr>
    </w:lvl>
  </w:abstractNum>
  <w:abstractNum w:abstractNumId="54" w15:restartNumberingAfterBreak="0">
    <w:nsid w:val="5BE23E1E"/>
    <w:multiLevelType w:val="hybridMultilevel"/>
    <w:tmpl w:val="9EC4632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D4A35BA"/>
    <w:multiLevelType w:val="hybridMultilevel"/>
    <w:tmpl w:val="CADCE8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01E1849"/>
    <w:multiLevelType w:val="hybridMultilevel"/>
    <w:tmpl w:val="C8167C5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12C3212"/>
    <w:multiLevelType w:val="hybridMultilevel"/>
    <w:tmpl w:val="00F034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5C20156"/>
    <w:multiLevelType w:val="multilevel"/>
    <w:tmpl w:val="5AA8761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150E81"/>
    <w:multiLevelType w:val="hybridMultilevel"/>
    <w:tmpl w:val="53EA9514"/>
    <w:lvl w:ilvl="0" w:tplc="B5AAF39C">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6B7C4DEF"/>
    <w:multiLevelType w:val="multilevel"/>
    <w:tmpl w:val="18E46834"/>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2160" w:hanging="720"/>
      </w:pPr>
    </w:lvl>
    <w:lvl w:ilvl="3">
      <w:start w:val="1"/>
      <w:numFmt w:val="decimal"/>
      <w:lvlText w:val="%1.%2.%3.%4."/>
      <w:lvlJc w:val="left"/>
      <w:pPr>
        <w:ind w:left="2880" w:hanging="720"/>
      </w:pPr>
      <w:rPr>
        <w:b w:val="0"/>
      </w:rPr>
    </w:lvl>
    <w:lvl w:ilvl="4">
      <w:start w:val="1"/>
      <w:numFmt w:val="decimal"/>
      <w:lvlText w:val="%1.%2.%3.%4.%5."/>
      <w:lvlJc w:val="left"/>
      <w:pPr>
        <w:ind w:left="3816" w:hanging="936"/>
      </w:pPr>
      <w:rPr>
        <w:b w:val="0"/>
        <w:color w:val="auto"/>
      </w:rPr>
    </w:lvl>
    <w:lvl w:ilvl="5">
      <w:start w:val="1"/>
      <w:numFmt w:val="decimal"/>
      <w:lvlText w:val="%1.%2.%3.%4.%5.%6."/>
      <w:lvlJc w:val="left"/>
      <w:pPr>
        <w:ind w:left="4536" w:hanging="720"/>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2D356C"/>
    <w:multiLevelType w:val="hybridMultilevel"/>
    <w:tmpl w:val="418AD2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3AD0CB9"/>
    <w:multiLevelType w:val="hybridMultilevel"/>
    <w:tmpl w:val="92FE8B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5546976"/>
    <w:multiLevelType w:val="hybridMultilevel"/>
    <w:tmpl w:val="1FE04AEC"/>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5A21043"/>
    <w:multiLevelType w:val="hybridMultilevel"/>
    <w:tmpl w:val="3A6A85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76C666FE"/>
    <w:multiLevelType w:val="hybridMultilevel"/>
    <w:tmpl w:val="56B850F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7217160"/>
    <w:multiLevelType w:val="hybridMultilevel"/>
    <w:tmpl w:val="8432DA0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D835B0A"/>
    <w:multiLevelType w:val="hybridMultilevel"/>
    <w:tmpl w:val="86D287FE"/>
    <w:lvl w:ilvl="0" w:tplc="99AE3ADC">
      <w:start w:val="1"/>
      <w:numFmt w:val="decimal"/>
      <w:lvlText w:val="%1."/>
      <w:lvlJc w:val="left"/>
      <w:pPr>
        <w:ind w:left="720" w:hanging="360"/>
      </w:pPr>
    </w:lvl>
    <w:lvl w:ilvl="1" w:tplc="920C761A">
      <w:start w:val="1"/>
      <w:numFmt w:val="lowerLetter"/>
      <w:lvlText w:val="%2."/>
      <w:lvlJc w:val="left"/>
      <w:pPr>
        <w:ind w:left="1440" w:hanging="360"/>
      </w:pPr>
    </w:lvl>
    <w:lvl w:ilvl="2" w:tplc="63EA7C5A">
      <w:start w:val="1"/>
      <w:numFmt w:val="lowerRoman"/>
      <w:lvlText w:val="%3."/>
      <w:lvlJc w:val="right"/>
      <w:pPr>
        <w:ind w:left="2160" w:hanging="180"/>
      </w:pPr>
    </w:lvl>
    <w:lvl w:ilvl="3" w:tplc="04B852D4">
      <w:start w:val="1"/>
      <w:numFmt w:val="decimal"/>
      <w:lvlText w:val="%4."/>
      <w:lvlJc w:val="left"/>
      <w:pPr>
        <w:ind w:left="2880" w:hanging="360"/>
      </w:pPr>
    </w:lvl>
    <w:lvl w:ilvl="4" w:tplc="DF00AD86">
      <w:start w:val="1"/>
      <w:numFmt w:val="lowerLetter"/>
      <w:lvlText w:val="%5."/>
      <w:lvlJc w:val="left"/>
      <w:pPr>
        <w:ind w:left="3600" w:hanging="360"/>
      </w:pPr>
    </w:lvl>
    <w:lvl w:ilvl="5" w:tplc="95CC1A5E">
      <w:start w:val="1"/>
      <w:numFmt w:val="lowerRoman"/>
      <w:lvlText w:val="%6."/>
      <w:lvlJc w:val="right"/>
      <w:pPr>
        <w:ind w:left="4320" w:hanging="180"/>
      </w:pPr>
    </w:lvl>
    <w:lvl w:ilvl="6" w:tplc="FE06C920">
      <w:start w:val="1"/>
      <w:numFmt w:val="decimal"/>
      <w:lvlText w:val="%7."/>
      <w:lvlJc w:val="left"/>
      <w:pPr>
        <w:ind w:left="5040" w:hanging="360"/>
      </w:pPr>
    </w:lvl>
    <w:lvl w:ilvl="7" w:tplc="6694D7D6">
      <w:start w:val="1"/>
      <w:numFmt w:val="lowerLetter"/>
      <w:lvlText w:val="%8."/>
      <w:lvlJc w:val="left"/>
      <w:pPr>
        <w:ind w:left="5760" w:hanging="360"/>
      </w:pPr>
    </w:lvl>
    <w:lvl w:ilvl="8" w:tplc="B5E0094A">
      <w:start w:val="1"/>
      <w:numFmt w:val="lowerRoman"/>
      <w:lvlText w:val="%9."/>
      <w:lvlJc w:val="right"/>
      <w:pPr>
        <w:ind w:left="6480" w:hanging="180"/>
      </w:pPr>
    </w:lvl>
  </w:abstractNum>
  <w:abstractNum w:abstractNumId="68" w15:restartNumberingAfterBreak="0">
    <w:nsid w:val="7DF31F5F"/>
    <w:multiLevelType w:val="hybridMultilevel"/>
    <w:tmpl w:val="E0F01A7A"/>
    <w:lvl w:ilvl="0" w:tplc="43C2DD06">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FD010C3"/>
    <w:multiLevelType w:val="hybridMultilevel"/>
    <w:tmpl w:val="5A8C30E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7"/>
  </w:num>
  <w:num w:numId="2">
    <w:abstractNumId w:val="18"/>
  </w:num>
  <w:num w:numId="3">
    <w:abstractNumId w:val="50"/>
  </w:num>
  <w:num w:numId="4">
    <w:abstractNumId w:val="49"/>
  </w:num>
  <w:num w:numId="5">
    <w:abstractNumId w:val="56"/>
  </w:num>
  <w:num w:numId="6">
    <w:abstractNumId w:val="32"/>
  </w:num>
  <w:num w:numId="7">
    <w:abstractNumId w:val="33"/>
  </w:num>
  <w:num w:numId="8">
    <w:abstractNumId w:val="59"/>
  </w:num>
  <w:num w:numId="9">
    <w:abstractNumId w:val="23"/>
  </w:num>
  <w:num w:numId="10">
    <w:abstractNumId w:val="37"/>
  </w:num>
  <w:num w:numId="11">
    <w:abstractNumId w:val="63"/>
  </w:num>
  <w:num w:numId="12">
    <w:abstractNumId w:val="29"/>
  </w:num>
  <w:num w:numId="13">
    <w:abstractNumId w:val="68"/>
  </w:num>
  <w:num w:numId="14">
    <w:abstractNumId w:val="1"/>
  </w:num>
  <w:num w:numId="15">
    <w:abstractNumId w:val="57"/>
  </w:num>
  <w:num w:numId="16">
    <w:abstractNumId w:val="69"/>
  </w:num>
  <w:num w:numId="17">
    <w:abstractNumId w:val="39"/>
  </w:num>
  <w:num w:numId="18">
    <w:abstractNumId w:val="13"/>
  </w:num>
  <w:num w:numId="19">
    <w:abstractNumId w:val="64"/>
  </w:num>
  <w:num w:numId="20">
    <w:abstractNumId w:val="8"/>
  </w:num>
  <w:num w:numId="21">
    <w:abstractNumId w:val="62"/>
  </w:num>
  <w:num w:numId="22">
    <w:abstractNumId w:val="17"/>
  </w:num>
  <w:num w:numId="23">
    <w:abstractNumId w:val="4"/>
  </w:num>
  <w:num w:numId="24">
    <w:abstractNumId w:val="0"/>
  </w:num>
  <w:num w:numId="25">
    <w:abstractNumId w:val="31"/>
  </w:num>
  <w:num w:numId="26">
    <w:abstractNumId w:val="45"/>
  </w:num>
  <w:num w:numId="27">
    <w:abstractNumId w:val="51"/>
  </w:num>
  <w:num w:numId="28">
    <w:abstractNumId w:val="61"/>
  </w:num>
  <w:num w:numId="29">
    <w:abstractNumId w:val="42"/>
  </w:num>
  <w:num w:numId="30">
    <w:abstractNumId w:val="52"/>
  </w:num>
  <w:num w:numId="31">
    <w:abstractNumId w:val="35"/>
  </w:num>
  <w:num w:numId="32">
    <w:abstractNumId w:val="7"/>
  </w:num>
  <w:num w:numId="33">
    <w:abstractNumId w:val="24"/>
  </w:num>
  <w:num w:numId="34">
    <w:abstractNumId w:val="38"/>
  </w:num>
  <w:num w:numId="35">
    <w:abstractNumId w:val="55"/>
  </w:num>
  <w:num w:numId="36">
    <w:abstractNumId w:val="27"/>
  </w:num>
  <w:num w:numId="37">
    <w:abstractNumId w:val="30"/>
  </w:num>
  <w:num w:numId="38">
    <w:abstractNumId w:val="6"/>
  </w:num>
  <w:num w:numId="39">
    <w:abstractNumId w:val="48"/>
  </w:num>
  <w:num w:numId="40">
    <w:abstractNumId w:val="36"/>
  </w:num>
  <w:num w:numId="41">
    <w:abstractNumId w:val="25"/>
  </w:num>
  <w:num w:numId="42">
    <w:abstractNumId w:val="54"/>
  </w:num>
  <w:num w:numId="43">
    <w:abstractNumId w:val="9"/>
  </w:num>
  <w:num w:numId="44">
    <w:abstractNumId w:val="15"/>
  </w:num>
  <w:num w:numId="45">
    <w:abstractNumId w:val="16"/>
  </w:num>
  <w:num w:numId="46">
    <w:abstractNumId w:val="12"/>
  </w:num>
  <w:num w:numId="47">
    <w:abstractNumId w:val="43"/>
  </w:num>
  <w:num w:numId="48">
    <w:abstractNumId w:val="65"/>
  </w:num>
  <w:num w:numId="49">
    <w:abstractNumId w:val="66"/>
  </w:num>
  <w:num w:numId="50">
    <w:abstractNumId w:val="28"/>
  </w:num>
  <w:num w:numId="51">
    <w:abstractNumId w:val="34"/>
  </w:num>
  <w:num w:numId="52">
    <w:abstractNumId w:val="26"/>
  </w:num>
  <w:num w:numId="53">
    <w:abstractNumId w:val="20"/>
  </w:num>
  <w:num w:numId="54">
    <w:abstractNumId w:val="41"/>
  </w:num>
  <w:num w:numId="55">
    <w:abstractNumId w:val="53"/>
  </w:num>
  <w:num w:numId="56">
    <w:abstractNumId w:val="53"/>
    <w:lvlOverride w:ilvl="0">
      <w:lvl w:ilvl="0">
        <w:start w:val="1"/>
        <w:numFmt w:val="decimal"/>
        <w:pStyle w:val="ExtronHeading1"/>
        <w:lvlText w:val="%1"/>
        <w:lvlJc w:val="left"/>
        <w:pPr>
          <w:tabs>
            <w:tab w:val="num" w:pos="360"/>
          </w:tabs>
          <w:ind w:left="0" w:firstLine="0"/>
        </w:pPr>
        <w:rPr>
          <w:rFonts w:hint="default"/>
        </w:rPr>
      </w:lvl>
    </w:lvlOverride>
    <w:lvlOverride w:ilvl="1">
      <w:lvl w:ilvl="1">
        <w:start w:val="1"/>
        <w:numFmt w:val="decimal"/>
        <w:pStyle w:val="ExtronHeading2"/>
        <w:lvlText w:val="%1.%2"/>
        <w:lvlJc w:val="left"/>
        <w:pPr>
          <w:tabs>
            <w:tab w:val="num" w:pos="522"/>
          </w:tabs>
          <w:ind w:left="720" w:hanging="360"/>
        </w:pPr>
        <w:rPr>
          <w:rFonts w:ascii="Arial" w:eastAsia="Times New Roman" w:hAnsi="Arial"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upperLetter"/>
        <w:pStyle w:val="ExtronHeading3"/>
        <w:lvlText w:val="%3."/>
        <w:lvlJc w:val="left"/>
        <w:pPr>
          <w:tabs>
            <w:tab w:val="num" w:pos="774"/>
          </w:tabs>
          <w:ind w:left="1008" w:hanging="288"/>
        </w:pPr>
        <w:rPr>
          <w:rFonts w:hint="default"/>
        </w:rPr>
      </w:lvl>
    </w:lvlOverride>
    <w:lvlOverride w:ilvl="3">
      <w:lvl w:ilvl="3">
        <w:start w:val="1"/>
        <w:numFmt w:val="decimal"/>
        <w:pStyle w:val="ExtronHeading4"/>
        <w:lvlText w:val="%4."/>
        <w:lvlJc w:val="left"/>
        <w:pPr>
          <w:tabs>
            <w:tab w:val="num" w:pos="1242"/>
          </w:tabs>
          <w:ind w:left="1296" w:hanging="28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Letter"/>
        <w:pStyle w:val="ExtronHeading5"/>
        <w:lvlText w:val="%5."/>
        <w:lvlJc w:val="left"/>
        <w:pPr>
          <w:tabs>
            <w:tab w:val="num" w:pos="1728"/>
          </w:tabs>
          <w:ind w:left="1728" w:hanging="432"/>
        </w:pPr>
        <w:rPr>
          <w:rFonts w:hint="default"/>
        </w:rPr>
      </w:lvl>
    </w:lvlOverride>
    <w:lvlOverride w:ilvl="5">
      <w:lvl w:ilvl="5">
        <w:start w:val="1"/>
        <w:numFmt w:val="decimal"/>
        <w:pStyle w:val="ExtronHeading6"/>
        <w:lvlText w:val="(%6)"/>
        <w:lvlJc w:val="left"/>
        <w:pPr>
          <w:tabs>
            <w:tab w:val="num" w:pos="2448"/>
          </w:tabs>
          <w:ind w:left="2160"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880"/>
          </w:tabs>
          <w:ind w:left="2880" w:hanging="720"/>
        </w:pPr>
        <w:rPr>
          <w:rFonts w:hint="default"/>
        </w:rPr>
      </w:lvl>
    </w:lvlOverride>
    <w:lvlOverride w:ilvl="7">
      <w:lvl w:ilvl="7">
        <w:start w:val="1"/>
        <w:numFmt w:val="upperLetter"/>
        <w:lvlText w:val="%8."/>
        <w:lvlJc w:val="left"/>
        <w:pPr>
          <w:tabs>
            <w:tab w:val="num" w:pos="0"/>
          </w:tabs>
          <w:ind w:left="907" w:hanging="432"/>
        </w:pPr>
        <w:rPr>
          <w:rFonts w:hint="default"/>
        </w:rPr>
      </w:lvl>
    </w:lvlOverride>
    <w:lvlOverride w:ilvl="8">
      <w:lvl w:ilvl="8">
        <w:start w:val="1"/>
        <w:numFmt w:val="decimal"/>
        <w:pStyle w:val="Heading9"/>
        <w:lvlText w:val="%9."/>
        <w:lvlJc w:val="left"/>
        <w:pPr>
          <w:tabs>
            <w:tab w:val="num" w:pos="0"/>
          </w:tabs>
          <w:ind w:left="1350" w:hanging="432"/>
        </w:pPr>
        <w:rPr>
          <w:rFonts w:hint="default"/>
        </w:rPr>
      </w:lvl>
    </w:lvlOverride>
  </w:num>
  <w:num w:numId="57">
    <w:abstractNumId w:val="46"/>
  </w:num>
  <w:num w:numId="58">
    <w:abstractNumId w:val="45"/>
  </w:num>
  <w:num w:numId="59">
    <w:abstractNumId w:val="11"/>
  </w:num>
  <w:num w:numId="60">
    <w:abstractNumId w:val="45"/>
  </w:num>
  <w:num w:numId="61">
    <w:abstractNumId w:val="45"/>
  </w:num>
  <w:num w:numId="62">
    <w:abstractNumId w:val="45"/>
  </w:num>
  <w:num w:numId="63">
    <w:abstractNumId w:val="5"/>
  </w:num>
  <w:num w:numId="64">
    <w:abstractNumId w:val="14"/>
  </w:num>
  <w:num w:numId="65">
    <w:abstractNumId w:val="40"/>
  </w:num>
  <w:num w:numId="66">
    <w:abstractNumId w:val="40"/>
    <w:lvlOverride w:ilvl="0">
      <w:lvl w:ilvl="0">
        <w:start w:val="1"/>
        <w:numFmt w:val="decimal"/>
        <w:suff w:val="space"/>
        <w:lvlText w:val="PART %1-"/>
        <w:lvlJc w:val="left"/>
        <w:pPr>
          <w:ind w:left="720" w:hanging="720"/>
        </w:pPr>
        <w:rPr>
          <w:rFonts w:cs="Times New Roman" w:hint="default"/>
          <w:b/>
          <w:i w:val="0"/>
        </w:rPr>
      </w:lvl>
    </w:lvlOverride>
    <w:lvlOverride w:ilvl="1">
      <w:lvl w:ilvl="1">
        <w:start w:val="1"/>
        <w:numFmt w:val="decimalZero"/>
        <w:lvlText w:val="%1.%2"/>
        <w:lvlJc w:val="left"/>
        <w:pPr>
          <w:ind w:left="1440" w:hanging="1440"/>
        </w:pPr>
        <w:rPr>
          <w:rFonts w:hint="default"/>
          <w:b w:val="0"/>
          <w:i w:val="0"/>
        </w:rPr>
      </w:lvl>
    </w:lvlOverride>
    <w:lvlOverride w:ilvl="2">
      <w:lvl w:ilvl="2">
        <w:start w:val="1"/>
        <w:numFmt w:val="upperLetter"/>
        <w:lvlText w:val="%3."/>
        <w:lvlJc w:val="right"/>
        <w:pPr>
          <w:ind w:left="2160" w:hanging="180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40"/>
    <w:lvlOverride w:ilvl="0">
      <w:lvl w:ilvl="0">
        <w:start w:val="1"/>
        <w:numFmt w:val="decimal"/>
        <w:suff w:val="space"/>
        <w:lvlText w:val="PART %1-"/>
        <w:lvlJc w:val="left"/>
        <w:pPr>
          <w:ind w:left="720" w:hanging="720"/>
        </w:pPr>
        <w:rPr>
          <w:rFonts w:cs="Times New Roman" w:hint="default"/>
          <w:b/>
          <w:i w:val="0"/>
        </w:rPr>
      </w:lvl>
    </w:lvlOverride>
    <w:lvlOverride w:ilvl="1">
      <w:lvl w:ilvl="1">
        <w:start w:val="1"/>
        <w:numFmt w:val="decimalZero"/>
        <w:lvlText w:val="%1.%2"/>
        <w:lvlJc w:val="left"/>
        <w:pPr>
          <w:ind w:left="720" w:hanging="720"/>
        </w:pPr>
        <w:rPr>
          <w:rFonts w:hint="default"/>
          <w:b w:val="0"/>
          <w:i w:val="0"/>
        </w:rPr>
      </w:lvl>
    </w:lvlOverride>
    <w:lvlOverride w:ilvl="2">
      <w:lvl w:ilvl="2">
        <w:start w:val="1"/>
        <w:numFmt w:val="upperLetter"/>
        <w:lvlText w:val="%3."/>
        <w:lvlJc w:val="right"/>
        <w:pPr>
          <w:ind w:left="576" w:hanging="144"/>
        </w:pPr>
        <w:rPr>
          <w:rFonts w:hint="default"/>
          <w:b w:val="0"/>
        </w:rPr>
      </w:lvl>
    </w:lvlOverride>
    <w:lvlOverride w:ilvl="3">
      <w:lvl w:ilvl="3">
        <w:start w:val="1"/>
        <w:numFmt w:val="decimal"/>
        <w:lvlText w:val="%4."/>
        <w:lvlJc w:val="left"/>
        <w:pPr>
          <w:ind w:left="1440" w:hanging="360"/>
        </w:pPr>
        <w:rPr>
          <w:rFonts w:asciiTheme="minorHAnsi" w:hAnsiTheme="minorHAnsi" w:hint="default"/>
        </w:rPr>
      </w:lvl>
    </w:lvlOverride>
    <w:lvlOverride w:ilvl="4">
      <w:lvl w:ilvl="4">
        <w:start w:val="1"/>
        <w:numFmt w:val="upperRoman"/>
        <w:lvlText w:val="%5."/>
        <w:lvlJc w:val="left"/>
        <w:pPr>
          <w:ind w:left="2088" w:hanging="504"/>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8">
    <w:abstractNumId w:val="10"/>
  </w:num>
  <w:num w:numId="69">
    <w:abstractNumId w:val="44"/>
  </w:num>
  <w:num w:numId="70">
    <w:abstractNumId w:val="21"/>
  </w:num>
  <w:num w:numId="71">
    <w:abstractNumId w:val="19"/>
  </w:num>
  <w:num w:numId="72">
    <w:abstractNumId w:val="60"/>
  </w:num>
  <w:num w:numId="73">
    <w:abstractNumId w:val="22"/>
  </w:num>
  <w:num w:numId="74">
    <w:abstractNumId w:val="47"/>
  </w:num>
  <w:num w:numId="75">
    <w:abstractNumId w:val="3"/>
  </w:num>
  <w:num w:numId="76">
    <w:abstractNumId w:val="2"/>
  </w:num>
  <w:num w:numId="77">
    <w:abstractNumId w:val="58"/>
  </w:num>
  <w:num w:numId="78">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9">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0">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1">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3816" w:hanging="936"/>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2">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3">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4">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5">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6">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7">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4032" w:hanging="1008"/>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8">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3024" w:hanging="864"/>
        </w:pPr>
        <w:rPr>
          <w:rFonts w:hint="default"/>
        </w:rPr>
      </w:lvl>
    </w:lvlOverride>
    <w:lvlOverride w:ilvl="4">
      <w:lvl w:ilvl="4">
        <w:numFmt w:val="decimal"/>
        <w:lvlText w:val="%1.%2.%3.%4.%5."/>
        <w:lvlJc w:val="left"/>
        <w:pPr>
          <w:ind w:left="2232" w:hanging="792"/>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9">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4032" w:hanging="1008"/>
        </w:pPr>
        <w:rPr>
          <w:rFonts w:hint="default"/>
          <w:color w:val="auto"/>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0">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2160" w:hanging="720"/>
        </w:pPr>
        <w:rPr>
          <w:rFonts w:hint="default"/>
        </w:rPr>
      </w:lvl>
    </w:lvlOverride>
    <w:lvlOverride w:ilvl="3">
      <w:lvl w:ilvl="3">
        <w:numFmt w:val="decimal"/>
        <w:lvlText w:val="%1.%2.%3.%4."/>
        <w:lvlJc w:val="left"/>
        <w:pPr>
          <w:ind w:left="2880" w:hanging="720"/>
        </w:pPr>
        <w:rPr>
          <w:rFonts w:hint="default"/>
          <w:b w:val="0"/>
        </w:rPr>
      </w:lvl>
    </w:lvlOverride>
    <w:lvlOverride w:ilvl="4">
      <w:lvl w:ilvl="4">
        <w:numFmt w:val="decimal"/>
        <w:lvlText w:val="%1.%2.%3.%4.%5."/>
        <w:lvlJc w:val="left"/>
        <w:pPr>
          <w:ind w:left="3816" w:hanging="936"/>
        </w:pPr>
        <w:rPr>
          <w:rFonts w:hint="default"/>
          <w:b w:val="0"/>
          <w:color w:val="auto"/>
        </w:rPr>
      </w:lvl>
    </w:lvlOverride>
    <w:lvlOverride w:ilvl="5">
      <w:lvl w:ilvl="5">
        <w:numFmt w:val="decimal"/>
        <w:lvlText w:val="%1.%2.%3.%4.%5.%6."/>
        <w:lvlJc w:val="left"/>
        <w:pPr>
          <w:ind w:left="4536" w:hanging="720"/>
        </w:pPr>
        <w:rPr>
          <w:rFonts w:hint="default"/>
          <w:b w:val="0"/>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1">
    <w:abstractNumId w:val="60"/>
    <w:lvlOverride w:ilvl="0">
      <w:lvl w:ilvl="0">
        <w:numFmt w:val="decimal"/>
        <w:lvlText w:val="%1."/>
        <w:lvlJc w:val="left"/>
        <w:pPr>
          <w:ind w:left="360" w:hanging="360"/>
        </w:pPr>
        <w:rPr>
          <w:rFonts w:hint="default"/>
          <w:b/>
          <w:i w:val="0"/>
        </w:rPr>
      </w:lvl>
    </w:lvlOverride>
    <w:lvlOverride w:ilvl="1">
      <w:lvl w:ilvl="1">
        <w:numFmt w:val="decimal"/>
        <w:lvlText w:val="%1.%2."/>
        <w:lvlJc w:val="left"/>
        <w:pPr>
          <w:ind w:left="792" w:hanging="432"/>
        </w:pPr>
        <w:rPr>
          <w:rFonts w:hint="default"/>
          <w:b/>
          <w:i w:val="0"/>
        </w:rPr>
      </w:lvl>
    </w:lvlOverride>
    <w:lvlOverride w:ilvl="2">
      <w:lvl w:ilvl="2">
        <w:numFmt w:val="decimal"/>
        <w:lvlText w:val="%1.%2.%3."/>
        <w:lvlJc w:val="left"/>
        <w:pPr>
          <w:ind w:left="2160" w:hanging="720"/>
        </w:pPr>
        <w:rPr>
          <w:rFonts w:hint="default"/>
        </w:rPr>
      </w:lvl>
    </w:lvlOverride>
    <w:lvlOverride w:ilvl="3">
      <w:lvl w:ilvl="3">
        <w:numFmt w:val="decimal"/>
        <w:lvlText w:val="%1.%2.%3.%4."/>
        <w:lvlJc w:val="left"/>
        <w:pPr>
          <w:ind w:left="2880" w:hanging="720"/>
        </w:pPr>
        <w:rPr>
          <w:rFonts w:hint="default"/>
          <w:b w:val="0"/>
        </w:rPr>
      </w:lvl>
    </w:lvlOverride>
    <w:lvlOverride w:ilvl="4">
      <w:lvl w:ilvl="4">
        <w:numFmt w:val="decimal"/>
        <w:lvlText w:val="%1.%2.%3.%4.%5."/>
        <w:lvlJc w:val="left"/>
        <w:pPr>
          <w:ind w:left="3816" w:hanging="936"/>
        </w:pPr>
        <w:rPr>
          <w:rFonts w:hint="default"/>
          <w:b w:val="0"/>
          <w:color w:val="auto"/>
        </w:rPr>
      </w:lvl>
    </w:lvlOverride>
    <w:lvlOverride w:ilvl="5">
      <w:lvl w:ilvl="5">
        <w:numFmt w:val="decimal"/>
        <w:lvlText w:val="%1.%2.%3.%4.%5.%6."/>
        <w:lvlJc w:val="left"/>
        <w:pPr>
          <w:ind w:left="4536" w:hanging="720"/>
        </w:pPr>
        <w:rPr>
          <w:rFonts w:hint="default"/>
          <w:b w:val="0"/>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5C"/>
    <w:rsid w:val="00005C5A"/>
    <w:rsid w:val="00012F66"/>
    <w:rsid w:val="000140AF"/>
    <w:rsid w:val="00015679"/>
    <w:rsid w:val="00021DDC"/>
    <w:rsid w:val="00024D9B"/>
    <w:rsid w:val="00025A11"/>
    <w:rsid w:val="000264D4"/>
    <w:rsid w:val="0003057A"/>
    <w:rsid w:val="0003110B"/>
    <w:rsid w:val="0003129A"/>
    <w:rsid w:val="00035AD0"/>
    <w:rsid w:val="00035B32"/>
    <w:rsid w:val="00037DDD"/>
    <w:rsid w:val="00040BA2"/>
    <w:rsid w:val="00042FD1"/>
    <w:rsid w:val="00043DD3"/>
    <w:rsid w:val="00047FFB"/>
    <w:rsid w:val="00051CC4"/>
    <w:rsid w:val="00051D22"/>
    <w:rsid w:val="00051F2F"/>
    <w:rsid w:val="00054324"/>
    <w:rsid w:val="00056105"/>
    <w:rsid w:val="000622E5"/>
    <w:rsid w:val="000673FC"/>
    <w:rsid w:val="00071933"/>
    <w:rsid w:val="00072865"/>
    <w:rsid w:val="00072B1E"/>
    <w:rsid w:val="00074D34"/>
    <w:rsid w:val="0007513B"/>
    <w:rsid w:val="00075650"/>
    <w:rsid w:val="0008045E"/>
    <w:rsid w:val="00081D44"/>
    <w:rsid w:val="00083D19"/>
    <w:rsid w:val="00084B4F"/>
    <w:rsid w:val="00085BFA"/>
    <w:rsid w:val="00086467"/>
    <w:rsid w:val="00086B90"/>
    <w:rsid w:val="00087A36"/>
    <w:rsid w:val="00090542"/>
    <w:rsid w:val="000920CD"/>
    <w:rsid w:val="00092422"/>
    <w:rsid w:val="00093C1D"/>
    <w:rsid w:val="000949C7"/>
    <w:rsid w:val="00094C20"/>
    <w:rsid w:val="00095709"/>
    <w:rsid w:val="00095B46"/>
    <w:rsid w:val="000A0ACF"/>
    <w:rsid w:val="000A25EB"/>
    <w:rsid w:val="000A5A8D"/>
    <w:rsid w:val="000A604B"/>
    <w:rsid w:val="000A6DEF"/>
    <w:rsid w:val="000A6EF9"/>
    <w:rsid w:val="000A7112"/>
    <w:rsid w:val="000A79F6"/>
    <w:rsid w:val="000B0699"/>
    <w:rsid w:val="000B1F36"/>
    <w:rsid w:val="000B2F5C"/>
    <w:rsid w:val="000B6BEC"/>
    <w:rsid w:val="000C2C78"/>
    <w:rsid w:val="000C3AF1"/>
    <w:rsid w:val="000C5138"/>
    <w:rsid w:val="000C590D"/>
    <w:rsid w:val="000D08E1"/>
    <w:rsid w:val="000D5F37"/>
    <w:rsid w:val="000D695C"/>
    <w:rsid w:val="000E249B"/>
    <w:rsid w:val="000E453E"/>
    <w:rsid w:val="000E47C7"/>
    <w:rsid w:val="000E5C5E"/>
    <w:rsid w:val="000E6339"/>
    <w:rsid w:val="000F0581"/>
    <w:rsid w:val="000F073F"/>
    <w:rsid w:val="000F1844"/>
    <w:rsid w:val="000F54D6"/>
    <w:rsid w:val="000F643D"/>
    <w:rsid w:val="001012DD"/>
    <w:rsid w:val="00102C00"/>
    <w:rsid w:val="001049E5"/>
    <w:rsid w:val="00106407"/>
    <w:rsid w:val="00110057"/>
    <w:rsid w:val="00111CC2"/>
    <w:rsid w:val="0011201F"/>
    <w:rsid w:val="0011684B"/>
    <w:rsid w:val="00117022"/>
    <w:rsid w:val="00120F19"/>
    <w:rsid w:val="001238E5"/>
    <w:rsid w:val="00131A7F"/>
    <w:rsid w:val="00134140"/>
    <w:rsid w:val="00135C97"/>
    <w:rsid w:val="0013642B"/>
    <w:rsid w:val="001376F8"/>
    <w:rsid w:val="0014105E"/>
    <w:rsid w:val="00141A0E"/>
    <w:rsid w:val="00141F48"/>
    <w:rsid w:val="0014384F"/>
    <w:rsid w:val="001438CF"/>
    <w:rsid w:val="00145760"/>
    <w:rsid w:val="00147610"/>
    <w:rsid w:val="00150A04"/>
    <w:rsid w:val="0015270A"/>
    <w:rsid w:val="00153127"/>
    <w:rsid w:val="00153DED"/>
    <w:rsid w:val="0015400F"/>
    <w:rsid w:val="00154ED3"/>
    <w:rsid w:val="00162BAF"/>
    <w:rsid w:val="001642F8"/>
    <w:rsid w:val="00165C1E"/>
    <w:rsid w:val="001670E9"/>
    <w:rsid w:val="00167C49"/>
    <w:rsid w:val="00170706"/>
    <w:rsid w:val="00171FCB"/>
    <w:rsid w:val="00172155"/>
    <w:rsid w:val="0017225D"/>
    <w:rsid w:val="001748D8"/>
    <w:rsid w:val="00175592"/>
    <w:rsid w:val="00175889"/>
    <w:rsid w:val="00175D4C"/>
    <w:rsid w:val="001760F8"/>
    <w:rsid w:val="001838D6"/>
    <w:rsid w:val="0018708F"/>
    <w:rsid w:val="00190482"/>
    <w:rsid w:val="00190C86"/>
    <w:rsid w:val="00192556"/>
    <w:rsid w:val="00192D01"/>
    <w:rsid w:val="00192F75"/>
    <w:rsid w:val="00192FB1"/>
    <w:rsid w:val="00193787"/>
    <w:rsid w:val="00197843"/>
    <w:rsid w:val="001A5E06"/>
    <w:rsid w:val="001A6FFE"/>
    <w:rsid w:val="001B1B31"/>
    <w:rsid w:val="001B711C"/>
    <w:rsid w:val="001C0139"/>
    <w:rsid w:val="001C2B1C"/>
    <w:rsid w:val="001C3232"/>
    <w:rsid w:val="001C4FB8"/>
    <w:rsid w:val="001C6730"/>
    <w:rsid w:val="001C7ED5"/>
    <w:rsid w:val="001D1DDC"/>
    <w:rsid w:val="001D2EC9"/>
    <w:rsid w:val="001D5EEC"/>
    <w:rsid w:val="001E3210"/>
    <w:rsid w:val="001E35CF"/>
    <w:rsid w:val="001E7063"/>
    <w:rsid w:val="001E7BE8"/>
    <w:rsid w:val="00200316"/>
    <w:rsid w:val="00200CE8"/>
    <w:rsid w:val="002018E1"/>
    <w:rsid w:val="00201D36"/>
    <w:rsid w:val="00207A27"/>
    <w:rsid w:val="0021208B"/>
    <w:rsid w:val="00215C73"/>
    <w:rsid w:val="00216568"/>
    <w:rsid w:val="00217C01"/>
    <w:rsid w:val="00217F83"/>
    <w:rsid w:val="002219F9"/>
    <w:rsid w:val="0022412B"/>
    <w:rsid w:val="00226A8D"/>
    <w:rsid w:val="00226BDD"/>
    <w:rsid w:val="00226CEA"/>
    <w:rsid w:val="0022712A"/>
    <w:rsid w:val="002342CD"/>
    <w:rsid w:val="00235CA3"/>
    <w:rsid w:val="00236C3A"/>
    <w:rsid w:val="00240C0C"/>
    <w:rsid w:val="00243300"/>
    <w:rsid w:val="002440B2"/>
    <w:rsid w:val="00244288"/>
    <w:rsid w:val="00244F54"/>
    <w:rsid w:val="00245E79"/>
    <w:rsid w:val="00247878"/>
    <w:rsid w:val="002502DC"/>
    <w:rsid w:val="002510C6"/>
    <w:rsid w:val="002541D1"/>
    <w:rsid w:val="0026025A"/>
    <w:rsid w:val="00263061"/>
    <w:rsid w:val="0026759B"/>
    <w:rsid w:val="0026773A"/>
    <w:rsid w:val="002703B9"/>
    <w:rsid w:val="002704E1"/>
    <w:rsid w:val="00270B86"/>
    <w:rsid w:val="002745FC"/>
    <w:rsid w:val="0027591B"/>
    <w:rsid w:val="00281D36"/>
    <w:rsid w:val="00283A10"/>
    <w:rsid w:val="00284C3A"/>
    <w:rsid w:val="0028515D"/>
    <w:rsid w:val="00287577"/>
    <w:rsid w:val="002920A2"/>
    <w:rsid w:val="0029366E"/>
    <w:rsid w:val="002938BD"/>
    <w:rsid w:val="00296514"/>
    <w:rsid w:val="00296B02"/>
    <w:rsid w:val="002A37EB"/>
    <w:rsid w:val="002A4436"/>
    <w:rsid w:val="002A5E4E"/>
    <w:rsid w:val="002A7B4F"/>
    <w:rsid w:val="002B1288"/>
    <w:rsid w:val="002B180E"/>
    <w:rsid w:val="002B27D3"/>
    <w:rsid w:val="002B2D3D"/>
    <w:rsid w:val="002B3432"/>
    <w:rsid w:val="002B3490"/>
    <w:rsid w:val="002B412F"/>
    <w:rsid w:val="002C0377"/>
    <w:rsid w:val="002C0C4D"/>
    <w:rsid w:val="002C0F3F"/>
    <w:rsid w:val="002C1D70"/>
    <w:rsid w:val="002C4045"/>
    <w:rsid w:val="002C51AC"/>
    <w:rsid w:val="002D0D0B"/>
    <w:rsid w:val="002D137B"/>
    <w:rsid w:val="002D3BC4"/>
    <w:rsid w:val="002D73CD"/>
    <w:rsid w:val="002E0D1E"/>
    <w:rsid w:val="002E3E96"/>
    <w:rsid w:val="002E413C"/>
    <w:rsid w:val="002E7035"/>
    <w:rsid w:val="002E75FE"/>
    <w:rsid w:val="002E7A1B"/>
    <w:rsid w:val="002F063E"/>
    <w:rsid w:val="002F372C"/>
    <w:rsid w:val="002F4409"/>
    <w:rsid w:val="002F57ED"/>
    <w:rsid w:val="002F6CC3"/>
    <w:rsid w:val="003007B0"/>
    <w:rsid w:val="0030361C"/>
    <w:rsid w:val="00303BA6"/>
    <w:rsid w:val="00304CE7"/>
    <w:rsid w:val="00304CFB"/>
    <w:rsid w:val="00307B22"/>
    <w:rsid w:val="003116CA"/>
    <w:rsid w:val="00314060"/>
    <w:rsid w:val="003148DF"/>
    <w:rsid w:val="00314E22"/>
    <w:rsid w:val="003159ED"/>
    <w:rsid w:val="00316C77"/>
    <w:rsid w:val="00317B17"/>
    <w:rsid w:val="00321D2B"/>
    <w:rsid w:val="00322310"/>
    <w:rsid w:val="00322C38"/>
    <w:rsid w:val="003275AD"/>
    <w:rsid w:val="00327CFA"/>
    <w:rsid w:val="0033102D"/>
    <w:rsid w:val="00332ECF"/>
    <w:rsid w:val="00333412"/>
    <w:rsid w:val="00333474"/>
    <w:rsid w:val="00334101"/>
    <w:rsid w:val="00334DDF"/>
    <w:rsid w:val="00336824"/>
    <w:rsid w:val="003453A3"/>
    <w:rsid w:val="00347529"/>
    <w:rsid w:val="00350663"/>
    <w:rsid w:val="0036078E"/>
    <w:rsid w:val="003616D3"/>
    <w:rsid w:val="0036390B"/>
    <w:rsid w:val="00364753"/>
    <w:rsid w:val="00364AFC"/>
    <w:rsid w:val="00365214"/>
    <w:rsid w:val="00365263"/>
    <w:rsid w:val="003654A4"/>
    <w:rsid w:val="00366D01"/>
    <w:rsid w:val="00373285"/>
    <w:rsid w:val="00373612"/>
    <w:rsid w:val="00376D20"/>
    <w:rsid w:val="00377F16"/>
    <w:rsid w:val="003861BE"/>
    <w:rsid w:val="003873D3"/>
    <w:rsid w:val="00392C56"/>
    <w:rsid w:val="00393802"/>
    <w:rsid w:val="0039C4C7"/>
    <w:rsid w:val="003A5A05"/>
    <w:rsid w:val="003A7F83"/>
    <w:rsid w:val="003B0C8B"/>
    <w:rsid w:val="003B1BAE"/>
    <w:rsid w:val="003B29C3"/>
    <w:rsid w:val="003B366E"/>
    <w:rsid w:val="003B51F2"/>
    <w:rsid w:val="003B5DBC"/>
    <w:rsid w:val="003C3352"/>
    <w:rsid w:val="003C466A"/>
    <w:rsid w:val="003C5454"/>
    <w:rsid w:val="003D37BD"/>
    <w:rsid w:val="003D4716"/>
    <w:rsid w:val="003D4EAA"/>
    <w:rsid w:val="003D5408"/>
    <w:rsid w:val="003D6D95"/>
    <w:rsid w:val="003D79A1"/>
    <w:rsid w:val="003E511D"/>
    <w:rsid w:val="003E6406"/>
    <w:rsid w:val="003E6DAA"/>
    <w:rsid w:val="003E7674"/>
    <w:rsid w:val="003F360A"/>
    <w:rsid w:val="003F3937"/>
    <w:rsid w:val="003F457B"/>
    <w:rsid w:val="003F4F83"/>
    <w:rsid w:val="003F50AE"/>
    <w:rsid w:val="003F59CF"/>
    <w:rsid w:val="003F6497"/>
    <w:rsid w:val="003F761E"/>
    <w:rsid w:val="003F7ABD"/>
    <w:rsid w:val="00400793"/>
    <w:rsid w:val="00400A05"/>
    <w:rsid w:val="00401B32"/>
    <w:rsid w:val="004025EC"/>
    <w:rsid w:val="00407C13"/>
    <w:rsid w:val="00411860"/>
    <w:rsid w:val="00412D75"/>
    <w:rsid w:val="0041681D"/>
    <w:rsid w:val="00416ADB"/>
    <w:rsid w:val="00416B5C"/>
    <w:rsid w:val="004202CE"/>
    <w:rsid w:val="00421E05"/>
    <w:rsid w:val="00422726"/>
    <w:rsid w:val="00425079"/>
    <w:rsid w:val="004253CE"/>
    <w:rsid w:val="00425F14"/>
    <w:rsid w:val="0043088F"/>
    <w:rsid w:val="004322B3"/>
    <w:rsid w:val="004329C6"/>
    <w:rsid w:val="00432BEC"/>
    <w:rsid w:val="004331C4"/>
    <w:rsid w:val="00433533"/>
    <w:rsid w:val="00434DD2"/>
    <w:rsid w:val="004351DE"/>
    <w:rsid w:val="004359C2"/>
    <w:rsid w:val="0043792F"/>
    <w:rsid w:val="004406A4"/>
    <w:rsid w:val="00446FCD"/>
    <w:rsid w:val="004471D9"/>
    <w:rsid w:val="004477F9"/>
    <w:rsid w:val="00447943"/>
    <w:rsid w:val="004531D2"/>
    <w:rsid w:val="00455826"/>
    <w:rsid w:val="00456324"/>
    <w:rsid w:val="00462268"/>
    <w:rsid w:val="00463CC0"/>
    <w:rsid w:val="00464222"/>
    <w:rsid w:val="00465CBB"/>
    <w:rsid w:val="00465E0D"/>
    <w:rsid w:val="00467E7A"/>
    <w:rsid w:val="00470603"/>
    <w:rsid w:val="00471694"/>
    <w:rsid w:val="00472219"/>
    <w:rsid w:val="004727C3"/>
    <w:rsid w:val="00473902"/>
    <w:rsid w:val="004746C4"/>
    <w:rsid w:val="00475EF8"/>
    <w:rsid w:val="004763B8"/>
    <w:rsid w:val="004818F5"/>
    <w:rsid w:val="00486A4F"/>
    <w:rsid w:val="0049521C"/>
    <w:rsid w:val="00495EBD"/>
    <w:rsid w:val="00496118"/>
    <w:rsid w:val="004A1343"/>
    <w:rsid w:val="004A196D"/>
    <w:rsid w:val="004A2630"/>
    <w:rsid w:val="004A4F76"/>
    <w:rsid w:val="004A50B6"/>
    <w:rsid w:val="004A53A0"/>
    <w:rsid w:val="004A5C6A"/>
    <w:rsid w:val="004B3582"/>
    <w:rsid w:val="004B3DBE"/>
    <w:rsid w:val="004B47EB"/>
    <w:rsid w:val="004B5B31"/>
    <w:rsid w:val="004B5F9A"/>
    <w:rsid w:val="004B7BC9"/>
    <w:rsid w:val="004C341C"/>
    <w:rsid w:val="004C397B"/>
    <w:rsid w:val="004C4608"/>
    <w:rsid w:val="004C699B"/>
    <w:rsid w:val="004C7A8C"/>
    <w:rsid w:val="004D2658"/>
    <w:rsid w:val="004D36FA"/>
    <w:rsid w:val="004D7F72"/>
    <w:rsid w:val="004E06A0"/>
    <w:rsid w:val="004E3577"/>
    <w:rsid w:val="004E3F85"/>
    <w:rsid w:val="004E5BAF"/>
    <w:rsid w:val="004E6F44"/>
    <w:rsid w:val="004E7AAF"/>
    <w:rsid w:val="004F0CE7"/>
    <w:rsid w:val="004F2779"/>
    <w:rsid w:val="00500F3D"/>
    <w:rsid w:val="00501616"/>
    <w:rsid w:val="00502790"/>
    <w:rsid w:val="005037D2"/>
    <w:rsid w:val="00504A6D"/>
    <w:rsid w:val="00505EFD"/>
    <w:rsid w:val="00507014"/>
    <w:rsid w:val="00507437"/>
    <w:rsid w:val="00510E2F"/>
    <w:rsid w:val="00511A51"/>
    <w:rsid w:val="00512171"/>
    <w:rsid w:val="00512263"/>
    <w:rsid w:val="00520459"/>
    <w:rsid w:val="00520EB3"/>
    <w:rsid w:val="00521A62"/>
    <w:rsid w:val="00522499"/>
    <w:rsid w:val="00522D1E"/>
    <w:rsid w:val="00524984"/>
    <w:rsid w:val="00524A88"/>
    <w:rsid w:val="00524E5A"/>
    <w:rsid w:val="00524FEB"/>
    <w:rsid w:val="0053191D"/>
    <w:rsid w:val="00531FB1"/>
    <w:rsid w:val="00535F25"/>
    <w:rsid w:val="00536DE1"/>
    <w:rsid w:val="00540B64"/>
    <w:rsid w:val="005428D8"/>
    <w:rsid w:val="00546D87"/>
    <w:rsid w:val="0055163D"/>
    <w:rsid w:val="005524BB"/>
    <w:rsid w:val="00553BCD"/>
    <w:rsid w:val="00556825"/>
    <w:rsid w:val="00556996"/>
    <w:rsid w:val="00557E8E"/>
    <w:rsid w:val="00560A8A"/>
    <w:rsid w:val="00562E34"/>
    <w:rsid w:val="00564C0C"/>
    <w:rsid w:val="00564CE9"/>
    <w:rsid w:val="00570B3C"/>
    <w:rsid w:val="005715FF"/>
    <w:rsid w:val="00574B33"/>
    <w:rsid w:val="00575278"/>
    <w:rsid w:val="00575324"/>
    <w:rsid w:val="00575AED"/>
    <w:rsid w:val="00575BD6"/>
    <w:rsid w:val="005779E1"/>
    <w:rsid w:val="00577A56"/>
    <w:rsid w:val="005824CB"/>
    <w:rsid w:val="005827A5"/>
    <w:rsid w:val="00582EDF"/>
    <w:rsid w:val="00585BB1"/>
    <w:rsid w:val="00585FB2"/>
    <w:rsid w:val="005876F3"/>
    <w:rsid w:val="005908F3"/>
    <w:rsid w:val="005925A6"/>
    <w:rsid w:val="0059578B"/>
    <w:rsid w:val="005A1884"/>
    <w:rsid w:val="005A27E4"/>
    <w:rsid w:val="005A3A75"/>
    <w:rsid w:val="005A3B8E"/>
    <w:rsid w:val="005A5031"/>
    <w:rsid w:val="005A6CDC"/>
    <w:rsid w:val="005A6E94"/>
    <w:rsid w:val="005A7412"/>
    <w:rsid w:val="005A7803"/>
    <w:rsid w:val="005A7C63"/>
    <w:rsid w:val="005B0BF0"/>
    <w:rsid w:val="005B1403"/>
    <w:rsid w:val="005B2D9C"/>
    <w:rsid w:val="005B59FE"/>
    <w:rsid w:val="005B720E"/>
    <w:rsid w:val="005C077B"/>
    <w:rsid w:val="005C0C1A"/>
    <w:rsid w:val="005C0EB5"/>
    <w:rsid w:val="005C160C"/>
    <w:rsid w:val="005C217A"/>
    <w:rsid w:val="005C5190"/>
    <w:rsid w:val="005D13A8"/>
    <w:rsid w:val="005D58F5"/>
    <w:rsid w:val="005D5C8D"/>
    <w:rsid w:val="005D5E85"/>
    <w:rsid w:val="005D7770"/>
    <w:rsid w:val="005E1D28"/>
    <w:rsid w:val="005E1DA9"/>
    <w:rsid w:val="005E24BB"/>
    <w:rsid w:val="005E3053"/>
    <w:rsid w:val="005F13F9"/>
    <w:rsid w:val="005F454E"/>
    <w:rsid w:val="005F4F92"/>
    <w:rsid w:val="005F7499"/>
    <w:rsid w:val="005F7932"/>
    <w:rsid w:val="00603E76"/>
    <w:rsid w:val="00604ADC"/>
    <w:rsid w:val="00604DF7"/>
    <w:rsid w:val="006072D4"/>
    <w:rsid w:val="00617044"/>
    <w:rsid w:val="0062039C"/>
    <w:rsid w:val="006213B5"/>
    <w:rsid w:val="0062539E"/>
    <w:rsid w:val="00625DCA"/>
    <w:rsid w:val="006321DF"/>
    <w:rsid w:val="0063221E"/>
    <w:rsid w:val="006337EC"/>
    <w:rsid w:val="00634C3D"/>
    <w:rsid w:val="00635800"/>
    <w:rsid w:val="006360D5"/>
    <w:rsid w:val="0063787F"/>
    <w:rsid w:val="00637917"/>
    <w:rsid w:val="00640BE8"/>
    <w:rsid w:val="00643D1C"/>
    <w:rsid w:val="006447D2"/>
    <w:rsid w:val="00645495"/>
    <w:rsid w:val="00647C62"/>
    <w:rsid w:val="00653028"/>
    <w:rsid w:val="0065643E"/>
    <w:rsid w:val="00657F75"/>
    <w:rsid w:val="00663AB3"/>
    <w:rsid w:val="00664179"/>
    <w:rsid w:val="00664DCA"/>
    <w:rsid w:val="0066600C"/>
    <w:rsid w:val="00670BEB"/>
    <w:rsid w:val="00671A2F"/>
    <w:rsid w:val="00671B17"/>
    <w:rsid w:val="00675C5B"/>
    <w:rsid w:val="00675F1B"/>
    <w:rsid w:val="00680103"/>
    <w:rsid w:val="00681DCE"/>
    <w:rsid w:val="00685F45"/>
    <w:rsid w:val="0069042C"/>
    <w:rsid w:val="00691723"/>
    <w:rsid w:val="00691FDA"/>
    <w:rsid w:val="00692365"/>
    <w:rsid w:val="0069349D"/>
    <w:rsid w:val="006952F2"/>
    <w:rsid w:val="00697059"/>
    <w:rsid w:val="006A03C2"/>
    <w:rsid w:val="006A1ABC"/>
    <w:rsid w:val="006A208F"/>
    <w:rsid w:val="006A230B"/>
    <w:rsid w:val="006A4F8B"/>
    <w:rsid w:val="006A5235"/>
    <w:rsid w:val="006A55F9"/>
    <w:rsid w:val="006A676A"/>
    <w:rsid w:val="006A7DF8"/>
    <w:rsid w:val="006A7F9C"/>
    <w:rsid w:val="006B049F"/>
    <w:rsid w:val="006B545B"/>
    <w:rsid w:val="006C257C"/>
    <w:rsid w:val="006C3041"/>
    <w:rsid w:val="006C3831"/>
    <w:rsid w:val="006C42A2"/>
    <w:rsid w:val="006C43AB"/>
    <w:rsid w:val="006C49EF"/>
    <w:rsid w:val="006C5D5F"/>
    <w:rsid w:val="006C701D"/>
    <w:rsid w:val="006D0F3E"/>
    <w:rsid w:val="006D2E41"/>
    <w:rsid w:val="006D6F2E"/>
    <w:rsid w:val="006E1ED2"/>
    <w:rsid w:val="006E4F15"/>
    <w:rsid w:val="006E7564"/>
    <w:rsid w:val="006E7D31"/>
    <w:rsid w:val="006F5462"/>
    <w:rsid w:val="006F56A7"/>
    <w:rsid w:val="00711377"/>
    <w:rsid w:val="0071678C"/>
    <w:rsid w:val="00721062"/>
    <w:rsid w:val="007221A5"/>
    <w:rsid w:val="007228B0"/>
    <w:rsid w:val="00724195"/>
    <w:rsid w:val="00730F75"/>
    <w:rsid w:val="00731983"/>
    <w:rsid w:val="00734714"/>
    <w:rsid w:val="00735ADB"/>
    <w:rsid w:val="007376EE"/>
    <w:rsid w:val="0074058A"/>
    <w:rsid w:val="00740F63"/>
    <w:rsid w:val="00742B00"/>
    <w:rsid w:val="00743C09"/>
    <w:rsid w:val="0074525D"/>
    <w:rsid w:val="00745B8B"/>
    <w:rsid w:val="0075356B"/>
    <w:rsid w:val="00756D4E"/>
    <w:rsid w:val="007574B3"/>
    <w:rsid w:val="00761EBC"/>
    <w:rsid w:val="007623A2"/>
    <w:rsid w:val="007636E6"/>
    <w:rsid w:val="00763941"/>
    <w:rsid w:val="00763C06"/>
    <w:rsid w:val="0076469E"/>
    <w:rsid w:val="007673B4"/>
    <w:rsid w:val="007701DF"/>
    <w:rsid w:val="0077066A"/>
    <w:rsid w:val="00773DDB"/>
    <w:rsid w:val="0078013E"/>
    <w:rsid w:val="007811F2"/>
    <w:rsid w:val="007821BA"/>
    <w:rsid w:val="00782C03"/>
    <w:rsid w:val="00783502"/>
    <w:rsid w:val="00783B12"/>
    <w:rsid w:val="00784099"/>
    <w:rsid w:val="007912B1"/>
    <w:rsid w:val="007931CA"/>
    <w:rsid w:val="007934D3"/>
    <w:rsid w:val="00793CEA"/>
    <w:rsid w:val="00793D7D"/>
    <w:rsid w:val="0079559F"/>
    <w:rsid w:val="0079787F"/>
    <w:rsid w:val="007A200D"/>
    <w:rsid w:val="007A24E5"/>
    <w:rsid w:val="007A53AB"/>
    <w:rsid w:val="007A565C"/>
    <w:rsid w:val="007B3BFE"/>
    <w:rsid w:val="007B53A3"/>
    <w:rsid w:val="007B5F5C"/>
    <w:rsid w:val="007C02A1"/>
    <w:rsid w:val="007C09C5"/>
    <w:rsid w:val="007C2D8A"/>
    <w:rsid w:val="007C3B2A"/>
    <w:rsid w:val="007C479F"/>
    <w:rsid w:val="007C4B52"/>
    <w:rsid w:val="007D08DA"/>
    <w:rsid w:val="007D11B2"/>
    <w:rsid w:val="007D1D62"/>
    <w:rsid w:val="007D1FDD"/>
    <w:rsid w:val="007D2788"/>
    <w:rsid w:val="007D30F1"/>
    <w:rsid w:val="007D55B1"/>
    <w:rsid w:val="007D5AF4"/>
    <w:rsid w:val="007D6D27"/>
    <w:rsid w:val="007D6F8C"/>
    <w:rsid w:val="007E0018"/>
    <w:rsid w:val="007E28CD"/>
    <w:rsid w:val="007E61D0"/>
    <w:rsid w:val="007F00D9"/>
    <w:rsid w:val="007F0CE0"/>
    <w:rsid w:val="007F38EE"/>
    <w:rsid w:val="007F4CC2"/>
    <w:rsid w:val="007F4E06"/>
    <w:rsid w:val="007F6224"/>
    <w:rsid w:val="00800E03"/>
    <w:rsid w:val="00803083"/>
    <w:rsid w:val="00808E48"/>
    <w:rsid w:val="0081060A"/>
    <w:rsid w:val="00811544"/>
    <w:rsid w:val="0081359E"/>
    <w:rsid w:val="008141B0"/>
    <w:rsid w:val="0081694A"/>
    <w:rsid w:val="00817C06"/>
    <w:rsid w:val="00817C61"/>
    <w:rsid w:val="008201FF"/>
    <w:rsid w:val="00820941"/>
    <w:rsid w:val="00824B48"/>
    <w:rsid w:val="0082550C"/>
    <w:rsid w:val="008338B0"/>
    <w:rsid w:val="008339ED"/>
    <w:rsid w:val="00833C17"/>
    <w:rsid w:val="00835673"/>
    <w:rsid w:val="00840399"/>
    <w:rsid w:val="008407D9"/>
    <w:rsid w:val="008453F6"/>
    <w:rsid w:val="0084549A"/>
    <w:rsid w:val="00847059"/>
    <w:rsid w:val="008484F1"/>
    <w:rsid w:val="00851021"/>
    <w:rsid w:val="00863EE2"/>
    <w:rsid w:val="00866978"/>
    <w:rsid w:val="008772AF"/>
    <w:rsid w:val="00882988"/>
    <w:rsid w:val="00882C3E"/>
    <w:rsid w:val="0088463D"/>
    <w:rsid w:val="00887B05"/>
    <w:rsid w:val="008901BF"/>
    <w:rsid w:val="008901E4"/>
    <w:rsid w:val="00890688"/>
    <w:rsid w:val="00892C9B"/>
    <w:rsid w:val="00894C00"/>
    <w:rsid w:val="00894D6A"/>
    <w:rsid w:val="00896F30"/>
    <w:rsid w:val="008A0292"/>
    <w:rsid w:val="008A2AED"/>
    <w:rsid w:val="008A311E"/>
    <w:rsid w:val="008A3E02"/>
    <w:rsid w:val="008A49F2"/>
    <w:rsid w:val="008A5311"/>
    <w:rsid w:val="008A743E"/>
    <w:rsid w:val="008B2C71"/>
    <w:rsid w:val="008B384E"/>
    <w:rsid w:val="008B5D67"/>
    <w:rsid w:val="008B66B7"/>
    <w:rsid w:val="008B7424"/>
    <w:rsid w:val="008C1805"/>
    <w:rsid w:val="008C1D0B"/>
    <w:rsid w:val="008C2273"/>
    <w:rsid w:val="008C23E8"/>
    <w:rsid w:val="008C266D"/>
    <w:rsid w:val="008C42A3"/>
    <w:rsid w:val="008D050C"/>
    <w:rsid w:val="008D0DEC"/>
    <w:rsid w:val="008D0F72"/>
    <w:rsid w:val="008D4A8D"/>
    <w:rsid w:val="008E5A11"/>
    <w:rsid w:val="008E612A"/>
    <w:rsid w:val="008E6FD5"/>
    <w:rsid w:val="008F0854"/>
    <w:rsid w:val="008F16A8"/>
    <w:rsid w:val="008F4D92"/>
    <w:rsid w:val="008F5E59"/>
    <w:rsid w:val="008F61FA"/>
    <w:rsid w:val="008F7018"/>
    <w:rsid w:val="00902457"/>
    <w:rsid w:val="009038FE"/>
    <w:rsid w:val="0090521A"/>
    <w:rsid w:val="00905A31"/>
    <w:rsid w:val="009071B0"/>
    <w:rsid w:val="00907637"/>
    <w:rsid w:val="00911D45"/>
    <w:rsid w:val="009126FC"/>
    <w:rsid w:val="00912F80"/>
    <w:rsid w:val="00913834"/>
    <w:rsid w:val="00913DBB"/>
    <w:rsid w:val="009146A7"/>
    <w:rsid w:val="00917676"/>
    <w:rsid w:val="00925FDE"/>
    <w:rsid w:val="0093326D"/>
    <w:rsid w:val="00933439"/>
    <w:rsid w:val="00934051"/>
    <w:rsid w:val="00934977"/>
    <w:rsid w:val="009420A9"/>
    <w:rsid w:val="009458EC"/>
    <w:rsid w:val="00950AD7"/>
    <w:rsid w:val="00956B38"/>
    <w:rsid w:val="009574F9"/>
    <w:rsid w:val="00961691"/>
    <w:rsid w:val="00963A39"/>
    <w:rsid w:val="00965487"/>
    <w:rsid w:val="0096690D"/>
    <w:rsid w:val="009706FC"/>
    <w:rsid w:val="00971827"/>
    <w:rsid w:val="00972D40"/>
    <w:rsid w:val="00973A4C"/>
    <w:rsid w:val="0097747E"/>
    <w:rsid w:val="00977B3C"/>
    <w:rsid w:val="00980817"/>
    <w:rsid w:val="00984432"/>
    <w:rsid w:val="0098486F"/>
    <w:rsid w:val="00987090"/>
    <w:rsid w:val="009920F4"/>
    <w:rsid w:val="0099379A"/>
    <w:rsid w:val="009960C7"/>
    <w:rsid w:val="009A187B"/>
    <w:rsid w:val="009A6A1F"/>
    <w:rsid w:val="009B2057"/>
    <w:rsid w:val="009B5919"/>
    <w:rsid w:val="009C28BD"/>
    <w:rsid w:val="009C35C0"/>
    <w:rsid w:val="009C6F67"/>
    <w:rsid w:val="009D0B58"/>
    <w:rsid w:val="009D39DB"/>
    <w:rsid w:val="009D3B64"/>
    <w:rsid w:val="009D7A3C"/>
    <w:rsid w:val="009E15CE"/>
    <w:rsid w:val="009E3685"/>
    <w:rsid w:val="009E3883"/>
    <w:rsid w:val="009F2F03"/>
    <w:rsid w:val="009F3884"/>
    <w:rsid w:val="009F3DDE"/>
    <w:rsid w:val="009F469A"/>
    <w:rsid w:val="009F4FDF"/>
    <w:rsid w:val="00A00324"/>
    <w:rsid w:val="00A00B5A"/>
    <w:rsid w:val="00A030E7"/>
    <w:rsid w:val="00A039C8"/>
    <w:rsid w:val="00A0492E"/>
    <w:rsid w:val="00A04E46"/>
    <w:rsid w:val="00A1051E"/>
    <w:rsid w:val="00A1076E"/>
    <w:rsid w:val="00A1292B"/>
    <w:rsid w:val="00A154DA"/>
    <w:rsid w:val="00A1562D"/>
    <w:rsid w:val="00A15A7A"/>
    <w:rsid w:val="00A17219"/>
    <w:rsid w:val="00A252EE"/>
    <w:rsid w:val="00A26B68"/>
    <w:rsid w:val="00A27AF1"/>
    <w:rsid w:val="00A3093F"/>
    <w:rsid w:val="00A33ED9"/>
    <w:rsid w:val="00A343E8"/>
    <w:rsid w:val="00A37989"/>
    <w:rsid w:val="00A5080A"/>
    <w:rsid w:val="00A52DFA"/>
    <w:rsid w:val="00A539CB"/>
    <w:rsid w:val="00A554AF"/>
    <w:rsid w:val="00A57549"/>
    <w:rsid w:val="00A61800"/>
    <w:rsid w:val="00A645B4"/>
    <w:rsid w:val="00A652DF"/>
    <w:rsid w:val="00A658ED"/>
    <w:rsid w:val="00A65C47"/>
    <w:rsid w:val="00A65FB7"/>
    <w:rsid w:val="00A675E0"/>
    <w:rsid w:val="00A70CA5"/>
    <w:rsid w:val="00A70E7A"/>
    <w:rsid w:val="00A71D9A"/>
    <w:rsid w:val="00A733D0"/>
    <w:rsid w:val="00A73D99"/>
    <w:rsid w:val="00A75168"/>
    <w:rsid w:val="00A75ADD"/>
    <w:rsid w:val="00A769C7"/>
    <w:rsid w:val="00A7748D"/>
    <w:rsid w:val="00A778D6"/>
    <w:rsid w:val="00A805F5"/>
    <w:rsid w:val="00A80FC2"/>
    <w:rsid w:val="00A85A51"/>
    <w:rsid w:val="00A87E12"/>
    <w:rsid w:val="00A92076"/>
    <w:rsid w:val="00A94390"/>
    <w:rsid w:val="00A96A94"/>
    <w:rsid w:val="00A97418"/>
    <w:rsid w:val="00AA22CE"/>
    <w:rsid w:val="00AA2ACD"/>
    <w:rsid w:val="00AA30B8"/>
    <w:rsid w:val="00AA41FC"/>
    <w:rsid w:val="00AA4530"/>
    <w:rsid w:val="00AB328F"/>
    <w:rsid w:val="00AB4038"/>
    <w:rsid w:val="00AC2591"/>
    <w:rsid w:val="00AC2BE4"/>
    <w:rsid w:val="00AC43E0"/>
    <w:rsid w:val="00AC5878"/>
    <w:rsid w:val="00AC6491"/>
    <w:rsid w:val="00AC69DC"/>
    <w:rsid w:val="00AD1848"/>
    <w:rsid w:val="00AD1950"/>
    <w:rsid w:val="00AD364D"/>
    <w:rsid w:val="00AD4063"/>
    <w:rsid w:val="00AD557B"/>
    <w:rsid w:val="00AE2640"/>
    <w:rsid w:val="00AE4EE4"/>
    <w:rsid w:val="00AE57BA"/>
    <w:rsid w:val="00AE7C6C"/>
    <w:rsid w:val="00AE7CBF"/>
    <w:rsid w:val="00AF2D95"/>
    <w:rsid w:val="00AF5B3E"/>
    <w:rsid w:val="00AF5DC1"/>
    <w:rsid w:val="00AF797D"/>
    <w:rsid w:val="00B001FE"/>
    <w:rsid w:val="00B010A3"/>
    <w:rsid w:val="00B01ABE"/>
    <w:rsid w:val="00B03697"/>
    <w:rsid w:val="00B03FCD"/>
    <w:rsid w:val="00B04EBA"/>
    <w:rsid w:val="00B10115"/>
    <w:rsid w:val="00B11D04"/>
    <w:rsid w:val="00B13103"/>
    <w:rsid w:val="00B1352A"/>
    <w:rsid w:val="00B1405C"/>
    <w:rsid w:val="00B15379"/>
    <w:rsid w:val="00B17B5E"/>
    <w:rsid w:val="00B24B15"/>
    <w:rsid w:val="00B2574E"/>
    <w:rsid w:val="00B30FEB"/>
    <w:rsid w:val="00B31263"/>
    <w:rsid w:val="00B41290"/>
    <w:rsid w:val="00B443CE"/>
    <w:rsid w:val="00B467FE"/>
    <w:rsid w:val="00B473D7"/>
    <w:rsid w:val="00B512C8"/>
    <w:rsid w:val="00B51FE6"/>
    <w:rsid w:val="00B52829"/>
    <w:rsid w:val="00B5286F"/>
    <w:rsid w:val="00B56D5A"/>
    <w:rsid w:val="00B57687"/>
    <w:rsid w:val="00B6015C"/>
    <w:rsid w:val="00B630D8"/>
    <w:rsid w:val="00B706E2"/>
    <w:rsid w:val="00B77137"/>
    <w:rsid w:val="00B80053"/>
    <w:rsid w:val="00B82AD4"/>
    <w:rsid w:val="00B84AE1"/>
    <w:rsid w:val="00B84FEE"/>
    <w:rsid w:val="00B86996"/>
    <w:rsid w:val="00B87EC9"/>
    <w:rsid w:val="00B924B3"/>
    <w:rsid w:val="00B935AB"/>
    <w:rsid w:val="00B93A2D"/>
    <w:rsid w:val="00B95DB9"/>
    <w:rsid w:val="00B96174"/>
    <w:rsid w:val="00BA06EF"/>
    <w:rsid w:val="00BA28BE"/>
    <w:rsid w:val="00BA4468"/>
    <w:rsid w:val="00BA612A"/>
    <w:rsid w:val="00BA6A81"/>
    <w:rsid w:val="00BA6E2A"/>
    <w:rsid w:val="00BB6390"/>
    <w:rsid w:val="00BC186B"/>
    <w:rsid w:val="00BC2401"/>
    <w:rsid w:val="00BC41DE"/>
    <w:rsid w:val="00BC4DB3"/>
    <w:rsid w:val="00BD0A5F"/>
    <w:rsid w:val="00BD149D"/>
    <w:rsid w:val="00BD2781"/>
    <w:rsid w:val="00BD431F"/>
    <w:rsid w:val="00BD541B"/>
    <w:rsid w:val="00BD7E44"/>
    <w:rsid w:val="00BD7F75"/>
    <w:rsid w:val="00BE0FCC"/>
    <w:rsid w:val="00BE157B"/>
    <w:rsid w:val="00BE1E8D"/>
    <w:rsid w:val="00BE1F5C"/>
    <w:rsid w:val="00BE56F4"/>
    <w:rsid w:val="00BF5D07"/>
    <w:rsid w:val="00C01C1E"/>
    <w:rsid w:val="00C024A6"/>
    <w:rsid w:val="00C02A4E"/>
    <w:rsid w:val="00C04E1A"/>
    <w:rsid w:val="00C05048"/>
    <w:rsid w:val="00C05C3D"/>
    <w:rsid w:val="00C05E93"/>
    <w:rsid w:val="00C10BDE"/>
    <w:rsid w:val="00C113B1"/>
    <w:rsid w:val="00C14A85"/>
    <w:rsid w:val="00C14E7D"/>
    <w:rsid w:val="00C1663D"/>
    <w:rsid w:val="00C16DE3"/>
    <w:rsid w:val="00C17F71"/>
    <w:rsid w:val="00C201C0"/>
    <w:rsid w:val="00C21237"/>
    <w:rsid w:val="00C21CB6"/>
    <w:rsid w:val="00C22BD2"/>
    <w:rsid w:val="00C2480B"/>
    <w:rsid w:val="00C24E87"/>
    <w:rsid w:val="00C252D3"/>
    <w:rsid w:val="00C25D29"/>
    <w:rsid w:val="00C31003"/>
    <w:rsid w:val="00C3127C"/>
    <w:rsid w:val="00C31353"/>
    <w:rsid w:val="00C4197A"/>
    <w:rsid w:val="00C41ED8"/>
    <w:rsid w:val="00C44047"/>
    <w:rsid w:val="00C44676"/>
    <w:rsid w:val="00C4599B"/>
    <w:rsid w:val="00C47D1D"/>
    <w:rsid w:val="00C5136F"/>
    <w:rsid w:val="00C5317E"/>
    <w:rsid w:val="00C5425D"/>
    <w:rsid w:val="00C5495E"/>
    <w:rsid w:val="00C5508E"/>
    <w:rsid w:val="00C55ECA"/>
    <w:rsid w:val="00C56A19"/>
    <w:rsid w:val="00C570E6"/>
    <w:rsid w:val="00C610CA"/>
    <w:rsid w:val="00C61BB0"/>
    <w:rsid w:val="00C61D39"/>
    <w:rsid w:val="00C6423D"/>
    <w:rsid w:val="00C66A47"/>
    <w:rsid w:val="00C66AB3"/>
    <w:rsid w:val="00C7120C"/>
    <w:rsid w:val="00C714E2"/>
    <w:rsid w:val="00C7362B"/>
    <w:rsid w:val="00C75774"/>
    <w:rsid w:val="00C75A4E"/>
    <w:rsid w:val="00C75A9B"/>
    <w:rsid w:val="00C763C5"/>
    <w:rsid w:val="00C769D1"/>
    <w:rsid w:val="00C8158D"/>
    <w:rsid w:val="00C85902"/>
    <w:rsid w:val="00C86F21"/>
    <w:rsid w:val="00C87B36"/>
    <w:rsid w:val="00C90052"/>
    <w:rsid w:val="00C94AC8"/>
    <w:rsid w:val="00C954E1"/>
    <w:rsid w:val="00CA25E6"/>
    <w:rsid w:val="00CA2985"/>
    <w:rsid w:val="00CA2B10"/>
    <w:rsid w:val="00CA3620"/>
    <w:rsid w:val="00CA7511"/>
    <w:rsid w:val="00CB5725"/>
    <w:rsid w:val="00CB5B54"/>
    <w:rsid w:val="00CB5FC4"/>
    <w:rsid w:val="00CB7956"/>
    <w:rsid w:val="00CC1A99"/>
    <w:rsid w:val="00CC422A"/>
    <w:rsid w:val="00CC6147"/>
    <w:rsid w:val="00CD23C3"/>
    <w:rsid w:val="00CD4101"/>
    <w:rsid w:val="00CD4FC5"/>
    <w:rsid w:val="00CD65BD"/>
    <w:rsid w:val="00CD71E4"/>
    <w:rsid w:val="00CE035C"/>
    <w:rsid w:val="00CE5202"/>
    <w:rsid w:val="00CE6048"/>
    <w:rsid w:val="00CE6D62"/>
    <w:rsid w:val="00CF1260"/>
    <w:rsid w:val="00CF1287"/>
    <w:rsid w:val="00CF176D"/>
    <w:rsid w:val="00CF1CB1"/>
    <w:rsid w:val="00CF388E"/>
    <w:rsid w:val="00CF4082"/>
    <w:rsid w:val="00CF41FD"/>
    <w:rsid w:val="00CF6C85"/>
    <w:rsid w:val="00D00059"/>
    <w:rsid w:val="00D01ABC"/>
    <w:rsid w:val="00D05A2C"/>
    <w:rsid w:val="00D10AE7"/>
    <w:rsid w:val="00D128B3"/>
    <w:rsid w:val="00D1387D"/>
    <w:rsid w:val="00D13A36"/>
    <w:rsid w:val="00D143A3"/>
    <w:rsid w:val="00D149C1"/>
    <w:rsid w:val="00D15006"/>
    <w:rsid w:val="00D16407"/>
    <w:rsid w:val="00D16F83"/>
    <w:rsid w:val="00D17871"/>
    <w:rsid w:val="00D204C3"/>
    <w:rsid w:val="00D20E24"/>
    <w:rsid w:val="00D2726C"/>
    <w:rsid w:val="00D3034E"/>
    <w:rsid w:val="00D3239B"/>
    <w:rsid w:val="00D32A4D"/>
    <w:rsid w:val="00D33630"/>
    <w:rsid w:val="00D3452A"/>
    <w:rsid w:val="00D35761"/>
    <w:rsid w:val="00D36D35"/>
    <w:rsid w:val="00D42903"/>
    <w:rsid w:val="00D43732"/>
    <w:rsid w:val="00D43FD4"/>
    <w:rsid w:val="00D440CD"/>
    <w:rsid w:val="00D544A2"/>
    <w:rsid w:val="00D62BC6"/>
    <w:rsid w:val="00D7166F"/>
    <w:rsid w:val="00D7295E"/>
    <w:rsid w:val="00D75BD8"/>
    <w:rsid w:val="00D76129"/>
    <w:rsid w:val="00D77CC0"/>
    <w:rsid w:val="00D80FB0"/>
    <w:rsid w:val="00D819DC"/>
    <w:rsid w:val="00D84043"/>
    <w:rsid w:val="00D84CC4"/>
    <w:rsid w:val="00D92224"/>
    <w:rsid w:val="00D93F5C"/>
    <w:rsid w:val="00D975E8"/>
    <w:rsid w:val="00D9788E"/>
    <w:rsid w:val="00DA04B9"/>
    <w:rsid w:val="00DA314C"/>
    <w:rsid w:val="00DA34DA"/>
    <w:rsid w:val="00DA3ED3"/>
    <w:rsid w:val="00DA51AB"/>
    <w:rsid w:val="00DA7DC6"/>
    <w:rsid w:val="00DA7DD4"/>
    <w:rsid w:val="00DB0009"/>
    <w:rsid w:val="00DB2D43"/>
    <w:rsid w:val="00DB62A0"/>
    <w:rsid w:val="00DB6CDB"/>
    <w:rsid w:val="00DC2753"/>
    <w:rsid w:val="00DC747D"/>
    <w:rsid w:val="00DD2970"/>
    <w:rsid w:val="00DD31FE"/>
    <w:rsid w:val="00DD6059"/>
    <w:rsid w:val="00DD6E90"/>
    <w:rsid w:val="00DD6FC1"/>
    <w:rsid w:val="00DE098D"/>
    <w:rsid w:val="00DE1C21"/>
    <w:rsid w:val="00DE5BF0"/>
    <w:rsid w:val="00DE6325"/>
    <w:rsid w:val="00DF1042"/>
    <w:rsid w:val="00DF1E24"/>
    <w:rsid w:val="00DF286F"/>
    <w:rsid w:val="00DF34E7"/>
    <w:rsid w:val="00DF6DFC"/>
    <w:rsid w:val="00DF7EEA"/>
    <w:rsid w:val="00E025F0"/>
    <w:rsid w:val="00E02771"/>
    <w:rsid w:val="00E05587"/>
    <w:rsid w:val="00E07162"/>
    <w:rsid w:val="00E11169"/>
    <w:rsid w:val="00E117DD"/>
    <w:rsid w:val="00E1363E"/>
    <w:rsid w:val="00E17EF7"/>
    <w:rsid w:val="00E20674"/>
    <w:rsid w:val="00E40758"/>
    <w:rsid w:val="00E416A1"/>
    <w:rsid w:val="00E45610"/>
    <w:rsid w:val="00E45917"/>
    <w:rsid w:val="00E45A1C"/>
    <w:rsid w:val="00E50FFD"/>
    <w:rsid w:val="00E51604"/>
    <w:rsid w:val="00E54D07"/>
    <w:rsid w:val="00E550EF"/>
    <w:rsid w:val="00E609B6"/>
    <w:rsid w:val="00E6361B"/>
    <w:rsid w:val="00E63D0E"/>
    <w:rsid w:val="00E64A59"/>
    <w:rsid w:val="00E71777"/>
    <w:rsid w:val="00E71967"/>
    <w:rsid w:val="00E724BD"/>
    <w:rsid w:val="00E74586"/>
    <w:rsid w:val="00E76CBA"/>
    <w:rsid w:val="00E813BB"/>
    <w:rsid w:val="00E8141C"/>
    <w:rsid w:val="00E81E65"/>
    <w:rsid w:val="00E82F89"/>
    <w:rsid w:val="00E86378"/>
    <w:rsid w:val="00E92003"/>
    <w:rsid w:val="00E93A0B"/>
    <w:rsid w:val="00E93D61"/>
    <w:rsid w:val="00E944E5"/>
    <w:rsid w:val="00E969CC"/>
    <w:rsid w:val="00E96A90"/>
    <w:rsid w:val="00E9741D"/>
    <w:rsid w:val="00E97C73"/>
    <w:rsid w:val="00EA3DDC"/>
    <w:rsid w:val="00EA5514"/>
    <w:rsid w:val="00EB1F1E"/>
    <w:rsid w:val="00EB2E55"/>
    <w:rsid w:val="00EB36D0"/>
    <w:rsid w:val="00EB4657"/>
    <w:rsid w:val="00EB5449"/>
    <w:rsid w:val="00EB5FD1"/>
    <w:rsid w:val="00EB7E90"/>
    <w:rsid w:val="00EB7FD1"/>
    <w:rsid w:val="00EC10A0"/>
    <w:rsid w:val="00EC1C4E"/>
    <w:rsid w:val="00EC5875"/>
    <w:rsid w:val="00EC771C"/>
    <w:rsid w:val="00ED02C0"/>
    <w:rsid w:val="00ED26E8"/>
    <w:rsid w:val="00ED2803"/>
    <w:rsid w:val="00ED2E75"/>
    <w:rsid w:val="00ED31D6"/>
    <w:rsid w:val="00ED3700"/>
    <w:rsid w:val="00ED5DB3"/>
    <w:rsid w:val="00EE0220"/>
    <w:rsid w:val="00EE1025"/>
    <w:rsid w:val="00EE2253"/>
    <w:rsid w:val="00EE69DC"/>
    <w:rsid w:val="00EE76EE"/>
    <w:rsid w:val="00EE7C81"/>
    <w:rsid w:val="00EF1FFF"/>
    <w:rsid w:val="00EF39D8"/>
    <w:rsid w:val="00EF66D4"/>
    <w:rsid w:val="00EF6DE5"/>
    <w:rsid w:val="00EF754D"/>
    <w:rsid w:val="00EF7CCF"/>
    <w:rsid w:val="00F005A5"/>
    <w:rsid w:val="00F03795"/>
    <w:rsid w:val="00F04105"/>
    <w:rsid w:val="00F043B4"/>
    <w:rsid w:val="00F04A5E"/>
    <w:rsid w:val="00F04B98"/>
    <w:rsid w:val="00F059E8"/>
    <w:rsid w:val="00F069F5"/>
    <w:rsid w:val="00F06CE8"/>
    <w:rsid w:val="00F07157"/>
    <w:rsid w:val="00F07613"/>
    <w:rsid w:val="00F1075D"/>
    <w:rsid w:val="00F11209"/>
    <w:rsid w:val="00F11895"/>
    <w:rsid w:val="00F137D8"/>
    <w:rsid w:val="00F138A4"/>
    <w:rsid w:val="00F15049"/>
    <w:rsid w:val="00F167BB"/>
    <w:rsid w:val="00F213F4"/>
    <w:rsid w:val="00F23F0E"/>
    <w:rsid w:val="00F25B50"/>
    <w:rsid w:val="00F272D5"/>
    <w:rsid w:val="00F311C9"/>
    <w:rsid w:val="00F319C1"/>
    <w:rsid w:val="00F3565B"/>
    <w:rsid w:val="00F36D3C"/>
    <w:rsid w:val="00F42A3C"/>
    <w:rsid w:val="00F42C36"/>
    <w:rsid w:val="00F44C5C"/>
    <w:rsid w:val="00F450D8"/>
    <w:rsid w:val="00F4632D"/>
    <w:rsid w:val="00F5381B"/>
    <w:rsid w:val="00F5659A"/>
    <w:rsid w:val="00F56E74"/>
    <w:rsid w:val="00F576E5"/>
    <w:rsid w:val="00F60FF9"/>
    <w:rsid w:val="00F61334"/>
    <w:rsid w:val="00F61EA2"/>
    <w:rsid w:val="00F648E4"/>
    <w:rsid w:val="00F64934"/>
    <w:rsid w:val="00F652B0"/>
    <w:rsid w:val="00F67D30"/>
    <w:rsid w:val="00F735F8"/>
    <w:rsid w:val="00F75656"/>
    <w:rsid w:val="00F75A6F"/>
    <w:rsid w:val="00F801AA"/>
    <w:rsid w:val="00F807A9"/>
    <w:rsid w:val="00F825E3"/>
    <w:rsid w:val="00F83AEC"/>
    <w:rsid w:val="00F84A79"/>
    <w:rsid w:val="00F852F6"/>
    <w:rsid w:val="00F8776A"/>
    <w:rsid w:val="00F90C72"/>
    <w:rsid w:val="00F90E42"/>
    <w:rsid w:val="00F93E56"/>
    <w:rsid w:val="00F973C4"/>
    <w:rsid w:val="00FA08AE"/>
    <w:rsid w:val="00FA1C0F"/>
    <w:rsid w:val="00FA1F58"/>
    <w:rsid w:val="00FA515C"/>
    <w:rsid w:val="00FA60A4"/>
    <w:rsid w:val="00FB2229"/>
    <w:rsid w:val="00FB28CE"/>
    <w:rsid w:val="00FB369D"/>
    <w:rsid w:val="00FB3D72"/>
    <w:rsid w:val="00FB7B51"/>
    <w:rsid w:val="00FB7DBD"/>
    <w:rsid w:val="00FC05B7"/>
    <w:rsid w:val="00FC2F56"/>
    <w:rsid w:val="00FC48EF"/>
    <w:rsid w:val="00FC6AC1"/>
    <w:rsid w:val="00FC7F53"/>
    <w:rsid w:val="00FD0D27"/>
    <w:rsid w:val="00FD193C"/>
    <w:rsid w:val="00FD2EDA"/>
    <w:rsid w:val="00FD422E"/>
    <w:rsid w:val="00FE0C4C"/>
    <w:rsid w:val="00FE1BF0"/>
    <w:rsid w:val="00FE492F"/>
    <w:rsid w:val="00FE5AE3"/>
    <w:rsid w:val="00FF15B5"/>
    <w:rsid w:val="00FF234C"/>
    <w:rsid w:val="00FF3715"/>
    <w:rsid w:val="00FF45D4"/>
    <w:rsid w:val="00FF4844"/>
    <w:rsid w:val="00FF5562"/>
    <w:rsid w:val="01218AB5"/>
    <w:rsid w:val="0147FFF9"/>
    <w:rsid w:val="015507EA"/>
    <w:rsid w:val="01709F21"/>
    <w:rsid w:val="02022B22"/>
    <w:rsid w:val="02B1333A"/>
    <w:rsid w:val="02DBA14C"/>
    <w:rsid w:val="02F8218C"/>
    <w:rsid w:val="02FC169B"/>
    <w:rsid w:val="030BB397"/>
    <w:rsid w:val="03378378"/>
    <w:rsid w:val="034AB8B0"/>
    <w:rsid w:val="04A86060"/>
    <w:rsid w:val="04EC7418"/>
    <w:rsid w:val="04FA2BA7"/>
    <w:rsid w:val="0511A342"/>
    <w:rsid w:val="05372EB2"/>
    <w:rsid w:val="05407F3D"/>
    <w:rsid w:val="0559CAFB"/>
    <w:rsid w:val="058CC9A6"/>
    <w:rsid w:val="05950F3F"/>
    <w:rsid w:val="05BDD794"/>
    <w:rsid w:val="05F954C3"/>
    <w:rsid w:val="062AE7E7"/>
    <w:rsid w:val="0682E2B3"/>
    <w:rsid w:val="0691EB21"/>
    <w:rsid w:val="069A0E61"/>
    <w:rsid w:val="06A7FD09"/>
    <w:rsid w:val="06AD73A3"/>
    <w:rsid w:val="06C04CA9"/>
    <w:rsid w:val="0719BD3D"/>
    <w:rsid w:val="0749595C"/>
    <w:rsid w:val="079ED671"/>
    <w:rsid w:val="08B64018"/>
    <w:rsid w:val="08E478CD"/>
    <w:rsid w:val="0937D6B3"/>
    <w:rsid w:val="09CABF9B"/>
    <w:rsid w:val="09D303A8"/>
    <w:rsid w:val="09D5DEDB"/>
    <w:rsid w:val="0A1C9BC2"/>
    <w:rsid w:val="0A27BE73"/>
    <w:rsid w:val="0A585DC7"/>
    <w:rsid w:val="0A8E5F0B"/>
    <w:rsid w:val="0A921A81"/>
    <w:rsid w:val="0AB2A096"/>
    <w:rsid w:val="0AEBB213"/>
    <w:rsid w:val="0B1542CB"/>
    <w:rsid w:val="0C1B809B"/>
    <w:rsid w:val="0C7ABC35"/>
    <w:rsid w:val="0CDBA201"/>
    <w:rsid w:val="0D1A3FF1"/>
    <w:rsid w:val="0D2908DC"/>
    <w:rsid w:val="0D8859BC"/>
    <w:rsid w:val="0D9DD3D2"/>
    <w:rsid w:val="0DFEACC9"/>
    <w:rsid w:val="0EAB539D"/>
    <w:rsid w:val="0ECDC5BD"/>
    <w:rsid w:val="0EF6B3B3"/>
    <w:rsid w:val="0F0857A7"/>
    <w:rsid w:val="0F901A1B"/>
    <w:rsid w:val="0FB567EA"/>
    <w:rsid w:val="0FFCF2EE"/>
    <w:rsid w:val="102741E0"/>
    <w:rsid w:val="103E3BC8"/>
    <w:rsid w:val="10BF096B"/>
    <w:rsid w:val="10ECE854"/>
    <w:rsid w:val="1127966D"/>
    <w:rsid w:val="114D1243"/>
    <w:rsid w:val="1184AB61"/>
    <w:rsid w:val="11C6F206"/>
    <w:rsid w:val="11FAD473"/>
    <w:rsid w:val="120F6D6A"/>
    <w:rsid w:val="12267F46"/>
    <w:rsid w:val="128A4740"/>
    <w:rsid w:val="12BF3C7D"/>
    <w:rsid w:val="12DEB8F9"/>
    <w:rsid w:val="133C659F"/>
    <w:rsid w:val="135583E2"/>
    <w:rsid w:val="13C097C1"/>
    <w:rsid w:val="13D6405A"/>
    <w:rsid w:val="13E479D9"/>
    <w:rsid w:val="141F61DD"/>
    <w:rsid w:val="1427C2A9"/>
    <w:rsid w:val="14338487"/>
    <w:rsid w:val="14461936"/>
    <w:rsid w:val="14922276"/>
    <w:rsid w:val="151871A4"/>
    <w:rsid w:val="1539F81F"/>
    <w:rsid w:val="159CF9DD"/>
    <w:rsid w:val="15FBDFA9"/>
    <w:rsid w:val="16D19151"/>
    <w:rsid w:val="16D1AE60"/>
    <w:rsid w:val="171A3171"/>
    <w:rsid w:val="182CD69C"/>
    <w:rsid w:val="186383D1"/>
    <w:rsid w:val="18C6F80F"/>
    <w:rsid w:val="197C19EF"/>
    <w:rsid w:val="19C1B1EC"/>
    <w:rsid w:val="19E7253F"/>
    <w:rsid w:val="19F409BA"/>
    <w:rsid w:val="1A284813"/>
    <w:rsid w:val="1A2AE938"/>
    <w:rsid w:val="1A2D7C3C"/>
    <w:rsid w:val="1A4BA228"/>
    <w:rsid w:val="1A72BC77"/>
    <w:rsid w:val="1A8AC98E"/>
    <w:rsid w:val="1AC40774"/>
    <w:rsid w:val="1AC564F6"/>
    <w:rsid w:val="1B9C5829"/>
    <w:rsid w:val="1BB51D4D"/>
    <w:rsid w:val="1BDC2FDC"/>
    <w:rsid w:val="1C330D6F"/>
    <w:rsid w:val="1C5A9E4E"/>
    <w:rsid w:val="1CC67DF7"/>
    <w:rsid w:val="1DD98CF3"/>
    <w:rsid w:val="1E126CEE"/>
    <w:rsid w:val="1E61564C"/>
    <w:rsid w:val="1E92754B"/>
    <w:rsid w:val="1ED56862"/>
    <w:rsid w:val="1F0F1253"/>
    <w:rsid w:val="1F1B72C7"/>
    <w:rsid w:val="1F89CA91"/>
    <w:rsid w:val="1FAA4A9F"/>
    <w:rsid w:val="1FBA94EE"/>
    <w:rsid w:val="1FD53E4A"/>
    <w:rsid w:val="1FD6C14A"/>
    <w:rsid w:val="1FE02564"/>
    <w:rsid w:val="1FF10D3D"/>
    <w:rsid w:val="2002DFC2"/>
    <w:rsid w:val="2014064E"/>
    <w:rsid w:val="204539F4"/>
    <w:rsid w:val="2066A968"/>
    <w:rsid w:val="2078540D"/>
    <w:rsid w:val="20B5C20C"/>
    <w:rsid w:val="20C73916"/>
    <w:rsid w:val="20D952DB"/>
    <w:rsid w:val="20E13FA3"/>
    <w:rsid w:val="212EEBDC"/>
    <w:rsid w:val="2176587C"/>
    <w:rsid w:val="21E9A083"/>
    <w:rsid w:val="21EE5EEF"/>
    <w:rsid w:val="22137096"/>
    <w:rsid w:val="2213B030"/>
    <w:rsid w:val="225E58EE"/>
    <w:rsid w:val="23018D61"/>
    <w:rsid w:val="23CC8F3F"/>
    <w:rsid w:val="24700D89"/>
    <w:rsid w:val="248A3333"/>
    <w:rsid w:val="24B55EA0"/>
    <w:rsid w:val="24C90F55"/>
    <w:rsid w:val="253B035A"/>
    <w:rsid w:val="2580A6DF"/>
    <w:rsid w:val="25935EA1"/>
    <w:rsid w:val="25D132B3"/>
    <w:rsid w:val="2638A713"/>
    <w:rsid w:val="265DFB8D"/>
    <w:rsid w:val="266E1830"/>
    <w:rsid w:val="26B834DC"/>
    <w:rsid w:val="26EB22CC"/>
    <w:rsid w:val="2731204D"/>
    <w:rsid w:val="2743D08C"/>
    <w:rsid w:val="274A844F"/>
    <w:rsid w:val="280FE4D0"/>
    <w:rsid w:val="282C01AE"/>
    <w:rsid w:val="2830C05A"/>
    <w:rsid w:val="28A16AAE"/>
    <w:rsid w:val="28E44984"/>
    <w:rsid w:val="28F02CAF"/>
    <w:rsid w:val="29377B84"/>
    <w:rsid w:val="293E7792"/>
    <w:rsid w:val="29AB7E10"/>
    <w:rsid w:val="29CAA9D6"/>
    <w:rsid w:val="2A4BC22E"/>
    <w:rsid w:val="2A9F5594"/>
    <w:rsid w:val="2AC507CC"/>
    <w:rsid w:val="2ADE3029"/>
    <w:rsid w:val="2AE0B005"/>
    <w:rsid w:val="2B0A6E85"/>
    <w:rsid w:val="2B28481E"/>
    <w:rsid w:val="2B39DEBE"/>
    <w:rsid w:val="2B8656E6"/>
    <w:rsid w:val="2B8E2B1D"/>
    <w:rsid w:val="2C0A8908"/>
    <w:rsid w:val="2C0BB6EE"/>
    <w:rsid w:val="2CBE41C6"/>
    <w:rsid w:val="2CEEA5E8"/>
    <w:rsid w:val="2D34AB50"/>
    <w:rsid w:val="2D5C09AF"/>
    <w:rsid w:val="2D72E3FA"/>
    <w:rsid w:val="2D76A06C"/>
    <w:rsid w:val="2D7B1CB7"/>
    <w:rsid w:val="2D7E51BD"/>
    <w:rsid w:val="2D915342"/>
    <w:rsid w:val="2D935032"/>
    <w:rsid w:val="2E61069F"/>
    <w:rsid w:val="2E6C4B87"/>
    <w:rsid w:val="2E94CE88"/>
    <w:rsid w:val="2EAEDB04"/>
    <w:rsid w:val="2F5E9A4B"/>
    <w:rsid w:val="2F896A76"/>
    <w:rsid w:val="2FB53BB5"/>
    <w:rsid w:val="3074DB3C"/>
    <w:rsid w:val="308836F7"/>
    <w:rsid w:val="30D7A64E"/>
    <w:rsid w:val="31275803"/>
    <w:rsid w:val="31291015"/>
    <w:rsid w:val="31CAE7B0"/>
    <w:rsid w:val="31CBB35F"/>
    <w:rsid w:val="31E36B19"/>
    <w:rsid w:val="32037DDD"/>
    <w:rsid w:val="3294D6B0"/>
    <w:rsid w:val="329C1664"/>
    <w:rsid w:val="32C0A691"/>
    <w:rsid w:val="33489B36"/>
    <w:rsid w:val="3390C05D"/>
    <w:rsid w:val="33C00A8A"/>
    <w:rsid w:val="33E66AE9"/>
    <w:rsid w:val="33E76C69"/>
    <w:rsid w:val="34243A7A"/>
    <w:rsid w:val="348ED039"/>
    <w:rsid w:val="34CB109D"/>
    <w:rsid w:val="34F2CA5A"/>
    <w:rsid w:val="34F457B9"/>
    <w:rsid w:val="35180D30"/>
    <w:rsid w:val="354712AD"/>
    <w:rsid w:val="35922C82"/>
    <w:rsid w:val="359C6527"/>
    <w:rsid w:val="35D03EB5"/>
    <w:rsid w:val="36484E5E"/>
    <w:rsid w:val="365A2DA6"/>
    <w:rsid w:val="365A44C1"/>
    <w:rsid w:val="379D0583"/>
    <w:rsid w:val="37B5D75B"/>
    <w:rsid w:val="381165F6"/>
    <w:rsid w:val="388EEBC0"/>
    <w:rsid w:val="3895DEA3"/>
    <w:rsid w:val="38A9C478"/>
    <w:rsid w:val="39089BC5"/>
    <w:rsid w:val="39211A5E"/>
    <w:rsid w:val="39EACDE1"/>
    <w:rsid w:val="3A51D38A"/>
    <w:rsid w:val="3AA67C51"/>
    <w:rsid w:val="3AECEAAE"/>
    <w:rsid w:val="3BC0B16F"/>
    <w:rsid w:val="3C89487E"/>
    <w:rsid w:val="3C9DFB63"/>
    <w:rsid w:val="3CBEBB02"/>
    <w:rsid w:val="3CDF0D90"/>
    <w:rsid w:val="3D239252"/>
    <w:rsid w:val="3D3A4AB2"/>
    <w:rsid w:val="3E3D9C58"/>
    <w:rsid w:val="3E82D2B3"/>
    <w:rsid w:val="3E99E8D4"/>
    <w:rsid w:val="3F04FA62"/>
    <w:rsid w:val="3F8A15D7"/>
    <w:rsid w:val="3FC42502"/>
    <w:rsid w:val="3FF68024"/>
    <w:rsid w:val="40593FF0"/>
    <w:rsid w:val="408DCEAE"/>
    <w:rsid w:val="41A9CC26"/>
    <w:rsid w:val="41DAD650"/>
    <w:rsid w:val="41DCB578"/>
    <w:rsid w:val="42DF1C88"/>
    <w:rsid w:val="435582C5"/>
    <w:rsid w:val="43DA1DE5"/>
    <w:rsid w:val="43EA8416"/>
    <w:rsid w:val="44321083"/>
    <w:rsid w:val="44FBB6E6"/>
    <w:rsid w:val="45DE3E00"/>
    <w:rsid w:val="4616BD4A"/>
    <w:rsid w:val="462EB290"/>
    <w:rsid w:val="463EA4A7"/>
    <w:rsid w:val="469E4D48"/>
    <w:rsid w:val="469EBF35"/>
    <w:rsid w:val="4703183A"/>
    <w:rsid w:val="4703CA9C"/>
    <w:rsid w:val="47100BC7"/>
    <w:rsid w:val="471FB036"/>
    <w:rsid w:val="4728584A"/>
    <w:rsid w:val="4781D82B"/>
    <w:rsid w:val="4784A38B"/>
    <w:rsid w:val="47BDB9F5"/>
    <w:rsid w:val="47D7D96D"/>
    <w:rsid w:val="47DE588D"/>
    <w:rsid w:val="4803F4FF"/>
    <w:rsid w:val="480A482C"/>
    <w:rsid w:val="4828F3E8"/>
    <w:rsid w:val="4844DA7D"/>
    <w:rsid w:val="486B2E88"/>
    <w:rsid w:val="487FCFBF"/>
    <w:rsid w:val="489F9AFD"/>
    <w:rsid w:val="492BE88B"/>
    <w:rsid w:val="49517573"/>
    <w:rsid w:val="496758D8"/>
    <w:rsid w:val="4981751A"/>
    <w:rsid w:val="49A4429E"/>
    <w:rsid w:val="49B62F32"/>
    <w:rsid w:val="4A01E0D2"/>
    <w:rsid w:val="4A020473"/>
    <w:rsid w:val="4A9B067E"/>
    <w:rsid w:val="4B6094AA"/>
    <w:rsid w:val="4C15D926"/>
    <w:rsid w:val="4CE6BFB8"/>
    <w:rsid w:val="4D098194"/>
    <w:rsid w:val="4D76D869"/>
    <w:rsid w:val="4D7D99F1"/>
    <w:rsid w:val="4E22A6C4"/>
    <w:rsid w:val="4E5A4D1B"/>
    <w:rsid w:val="4E6721A5"/>
    <w:rsid w:val="4EF9D0DD"/>
    <w:rsid w:val="4F11268D"/>
    <w:rsid w:val="4F3EBFAF"/>
    <w:rsid w:val="4F43EFC3"/>
    <w:rsid w:val="4FB0BE82"/>
    <w:rsid w:val="4FDA7360"/>
    <w:rsid w:val="50122A7B"/>
    <w:rsid w:val="50374390"/>
    <w:rsid w:val="50948C96"/>
    <w:rsid w:val="50BA086C"/>
    <w:rsid w:val="51358628"/>
    <w:rsid w:val="5191E52C"/>
    <w:rsid w:val="51E086B1"/>
    <w:rsid w:val="520526D7"/>
    <w:rsid w:val="523BF362"/>
    <w:rsid w:val="52B294D1"/>
    <w:rsid w:val="52C8F3F4"/>
    <w:rsid w:val="52EB266E"/>
    <w:rsid w:val="53083F9D"/>
    <w:rsid w:val="53353D66"/>
    <w:rsid w:val="533A4036"/>
    <w:rsid w:val="534BD9CE"/>
    <w:rsid w:val="5382907D"/>
    <w:rsid w:val="539B2162"/>
    <w:rsid w:val="53F74514"/>
    <w:rsid w:val="5420513B"/>
    <w:rsid w:val="5431BC42"/>
    <w:rsid w:val="54B03944"/>
    <w:rsid w:val="54BB9B0D"/>
    <w:rsid w:val="54C0E37F"/>
    <w:rsid w:val="54D9162E"/>
    <w:rsid w:val="55047F96"/>
    <w:rsid w:val="553B8EEF"/>
    <w:rsid w:val="556BDA2A"/>
    <w:rsid w:val="55974118"/>
    <w:rsid w:val="568F4AAF"/>
    <w:rsid w:val="56B44E57"/>
    <w:rsid w:val="56E18F41"/>
    <w:rsid w:val="56FDEFCB"/>
    <w:rsid w:val="571D8DE0"/>
    <w:rsid w:val="5728233F"/>
    <w:rsid w:val="573CFB5A"/>
    <w:rsid w:val="57D53187"/>
    <w:rsid w:val="5809C56E"/>
    <w:rsid w:val="5847E134"/>
    <w:rsid w:val="58E3667A"/>
    <w:rsid w:val="594D0C44"/>
    <w:rsid w:val="597ECA2E"/>
    <w:rsid w:val="59AB4472"/>
    <w:rsid w:val="59E63623"/>
    <w:rsid w:val="5A25A530"/>
    <w:rsid w:val="5A280307"/>
    <w:rsid w:val="5A87EBAD"/>
    <w:rsid w:val="5ADC90DD"/>
    <w:rsid w:val="5AFC9A7E"/>
    <w:rsid w:val="5B03ACD6"/>
    <w:rsid w:val="5B28CAA6"/>
    <w:rsid w:val="5B88B326"/>
    <w:rsid w:val="5B921067"/>
    <w:rsid w:val="5B924F19"/>
    <w:rsid w:val="5BF4ECA7"/>
    <w:rsid w:val="5BFDE12F"/>
    <w:rsid w:val="5C25378B"/>
    <w:rsid w:val="5C2FEFCD"/>
    <w:rsid w:val="5C67628A"/>
    <w:rsid w:val="5C69FC78"/>
    <w:rsid w:val="5CD9B94E"/>
    <w:rsid w:val="5D82DDA2"/>
    <w:rsid w:val="5DAF0015"/>
    <w:rsid w:val="5DED236B"/>
    <w:rsid w:val="5DF07A8B"/>
    <w:rsid w:val="5E3CDCB3"/>
    <w:rsid w:val="5E8E8A9F"/>
    <w:rsid w:val="5E90F886"/>
    <w:rsid w:val="5E9390D2"/>
    <w:rsid w:val="5FAD2157"/>
    <w:rsid w:val="5FB65B39"/>
    <w:rsid w:val="5FD8AD14"/>
    <w:rsid w:val="60535243"/>
    <w:rsid w:val="609451BD"/>
    <w:rsid w:val="60BD6A7F"/>
    <w:rsid w:val="60EB6116"/>
    <w:rsid w:val="61013F6F"/>
    <w:rsid w:val="6122B2CC"/>
    <w:rsid w:val="615DFA90"/>
    <w:rsid w:val="61CA01FC"/>
    <w:rsid w:val="6200D83A"/>
    <w:rsid w:val="620151EB"/>
    <w:rsid w:val="62074308"/>
    <w:rsid w:val="623EBA8B"/>
    <w:rsid w:val="624A2E51"/>
    <w:rsid w:val="625587BB"/>
    <w:rsid w:val="6281DEEC"/>
    <w:rsid w:val="62C6B0CE"/>
    <w:rsid w:val="62D1BE4F"/>
    <w:rsid w:val="633F3DA1"/>
    <w:rsid w:val="635B43D6"/>
    <w:rsid w:val="63676929"/>
    <w:rsid w:val="63981CCF"/>
    <w:rsid w:val="63DB5B24"/>
    <w:rsid w:val="6406FA75"/>
    <w:rsid w:val="64674447"/>
    <w:rsid w:val="646D8EB0"/>
    <w:rsid w:val="64740AC8"/>
    <w:rsid w:val="64FB1569"/>
    <w:rsid w:val="65262198"/>
    <w:rsid w:val="6538F2AD"/>
    <w:rsid w:val="65860C8F"/>
    <w:rsid w:val="6597537B"/>
    <w:rsid w:val="65C20E0B"/>
    <w:rsid w:val="65C32C6E"/>
    <w:rsid w:val="662937DB"/>
    <w:rsid w:val="662EA7BF"/>
    <w:rsid w:val="6662B1B7"/>
    <w:rsid w:val="66DC2E77"/>
    <w:rsid w:val="670A1579"/>
    <w:rsid w:val="6731C144"/>
    <w:rsid w:val="6750703D"/>
    <w:rsid w:val="67BDB9E7"/>
    <w:rsid w:val="6864021E"/>
    <w:rsid w:val="68BAD758"/>
    <w:rsid w:val="68C38220"/>
    <w:rsid w:val="692A25A9"/>
    <w:rsid w:val="693B5C1E"/>
    <w:rsid w:val="69456F87"/>
    <w:rsid w:val="6973A57E"/>
    <w:rsid w:val="6A2828B8"/>
    <w:rsid w:val="6A29275E"/>
    <w:rsid w:val="6A999260"/>
    <w:rsid w:val="6AF90D10"/>
    <w:rsid w:val="6B1CDE8C"/>
    <w:rsid w:val="6B48FCAB"/>
    <w:rsid w:val="6B4CAF7E"/>
    <w:rsid w:val="6B5222D1"/>
    <w:rsid w:val="6B56A27E"/>
    <w:rsid w:val="6B88BDF0"/>
    <w:rsid w:val="6B9865D3"/>
    <w:rsid w:val="6BCA4445"/>
    <w:rsid w:val="6BD7E83A"/>
    <w:rsid w:val="6D4FC7FD"/>
    <w:rsid w:val="6D91F907"/>
    <w:rsid w:val="6E001E36"/>
    <w:rsid w:val="6EB8C24D"/>
    <w:rsid w:val="6EE7C279"/>
    <w:rsid w:val="6F8C0B79"/>
    <w:rsid w:val="6F98E12E"/>
    <w:rsid w:val="70A8BC2B"/>
    <w:rsid w:val="70DF1A3B"/>
    <w:rsid w:val="70EB6857"/>
    <w:rsid w:val="7103480A"/>
    <w:rsid w:val="711A8852"/>
    <w:rsid w:val="712710FA"/>
    <w:rsid w:val="7127DBDA"/>
    <w:rsid w:val="712C9EF2"/>
    <w:rsid w:val="7139DDFD"/>
    <w:rsid w:val="71BE101F"/>
    <w:rsid w:val="71DFCB3F"/>
    <w:rsid w:val="7259D50B"/>
    <w:rsid w:val="72AE98F6"/>
    <w:rsid w:val="7310F581"/>
    <w:rsid w:val="732241CA"/>
    <w:rsid w:val="74B7086F"/>
    <w:rsid w:val="74E468CF"/>
    <w:rsid w:val="74E53641"/>
    <w:rsid w:val="74E5CB8B"/>
    <w:rsid w:val="751D9EC6"/>
    <w:rsid w:val="7524717D"/>
    <w:rsid w:val="7553FEEB"/>
    <w:rsid w:val="75A6E991"/>
    <w:rsid w:val="75D268E0"/>
    <w:rsid w:val="75EBD88E"/>
    <w:rsid w:val="75F01DA4"/>
    <w:rsid w:val="75FB4CFD"/>
    <w:rsid w:val="76001015"/>
    <w:rsid w:val="7666BE85"/>
    <w:rsid w:val="7696D690"/>
    <w:rsid w:val="7699735D"/>
    <w:rsid w:val="76AC427E"/>
    <w:rsid w:val="77527352"/>
    <w:rsid w:val="7798239A"/>
    <w:rsid w:val="780273CF"/>
    <w:rsid w:val="788EA4BF"/>
    <w:rsid w:val="7896C395"/>
    <w:rsid w:val="78F9CE9A"/>
    <w:rsid w:val="79C9AF87"/>
    <w:rsid w:val="79E4B8E1"/>
    <w:rsid w:val="7A3419A4"/>
    <w:rsid w:val="7A3491B1"/>
    <w:rsid w:val="7A603136"/>
    <w:rsid w:val="7A79D855"/>
    <w:rsid w:val="7A88C0EA"/>
    <w:rsid w:val="7A9A4398"/>
    <w:rsid w:val="7ABB43BA"/>
    <w:rsid w:val="7AF4BDE4"/>
    <w:rsid w:val="7B1CDAFD"/>
    <w:rsid w:val="7B41EB26"/>
    <w:rsid w:val="7B697806"/>
    <w:rsid w:val="7C1DF3B7"/>
    <w:rsid w:val="7C301DAA"/>
    <w:rsid w:val="7C6C36C7"/>
    <w:rsid w:val="7C727C07"/>
    <w:rsid w:val="7C972056"/>
    <w:rsid w:val="7CB10EDF"/>
    <w:rsid w:val="7CB5F4A5"/>
    <w:rsid w:val="7CE16A50"/>
    <w:rsid w:val="7D8E40E4"/>
    <w:rsid w:val="7D920F08"/>
    <w:rsid w:val="7DBE04C7"/>
    <w:rsid w:val="7DD2A892"/>
    <w:rsid w:val="7DF2FABE"/>
    <w:rsid w:val="7DF5B562"/>
    <w:rsid w:val="7E40E273"/>
    <w:rsid w:val="7E7CC65D"/>
    <w:rsid w:val="7EAA016C"/>
    <w:rsid w:val="7ECF79B1"/>
    <w:rsid w:val="7F0DE766"/>
    <w:rsid w:val="7FD4CEBF"/>
    <w:rsid w:val="7FD722D9"/>
    <w:rsid w:val="7FE3D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D2F72"/>
  <w15:chartTrackingRefBased/>
  <w15:docId w15:val="{19965AA2-A003-4A2E-8911-7CF9E64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BA"/>
    <w:pPr>
      <w:spacing w:after="200" w:line="276" w:lineRule="auto"/>
    </w:pPr>
  </w:style>
  <w:style w:type="paragraph" w:styleId="Heading1">
    <w:name w:val="heading 1"/>
    <w:basedOn w:val="Normal"/>
    <w:next w:val="Normal"/>
    <w:link w:val="Heading1Char"/>
    <w:qFormat/>
    <w:locked/>
    <w:rsid w:val="00364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locked/>
    <w:rsid w:val="00D272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locked/>
    <w:rsid w:val="00CC1A99"/>
    <w:pPr>
      <w:numPr>
        <w:ilvl w:val="8"/>
        <w:numId w:val="55"/>
      </w:numPr>
      <w:spacing w:after="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079"/>
    <w:pPr>
      <w:tabs>
        <w:tab w:val="center" w:pos="4680"/>
        <w:tab w:val="right" w:pos="9360"/>
      </w:tabs>
      <w:spacing w:after="0" w:line="240" w:lineRule="auto"/>
    </w:pPr>
  </w:style>
  <w:style w:type="character" w:customStyle="1" w:styleId="HeaderChar">
    <w:name w:val="Header Char"/>
    <w:link w:val="Header"/>
    <w:uiPriority w:val="99"/>
    <w:locked/>
    <w:rsid w:val="00BE1F5C"/>
    <w:rPr>
      <w:rFonts w:cs="Times New Roman"/>
      <w:sz w:val="20"/>
      <w:szCs w:val="20"/>
    </w:rPr>
  </w:style>
  <w:style w:type="paragraph" w:styleId="Footer">
    <w:name w:val="footer"/>
    <w:basedOn w:val="Normal"/>
    <w:link w:val="FooterChar"/>
    <w:rsid w:val="00425079"/>
    <w:pPr>
      <w:tabs>
        <w:tab w:val="center" w:pos="4680"/>
        <w:tab w:val="right" w:pos="9360"/>
      </w:tabs>
      <w:spacing w:after="0" w:line="240" w:lineRule="auto"/>
    </w:pPr>
  </w:style>
  <w:style w:type="character" w:customStyle="1" w:styleId="FooterChar">
    <w:name w:val="Footer Char"/>
    <w:link w:val="Footer"/>
    <w:locked/>
    <w:rsid w:val="00BE1F5C"/>
    <w:rPr>
      <w:rFonts w:cs="Times New Roman"/>
      <w:sz w:val="20"/>
      <w:szCs w:val="20"/>
    </w:rPr>
  </w:style>
  <w:style w:type="paragraph" w:styleId="ListParagraph">
    <w:name w:val="List Paragraph"/>
    <w:basedOn w:val="Normal"/>
    <w:uiPriority w:val="34"/>
    <w:qFormat/>
    <w:rsid w:val="00084B4F"/>
    <w:pPr>
      <w:ind w:left="720"/>
      <w:contextualSpacing/>
    </w:pPr>
  </w:style>
  <w:style w:type="paragraph" w:styleId="BalloonText">
    <w:name w:val="Balloon Text"/>
    <w:basedOn w:val="Normal"/>
    <w:link w:val="BalloonTextChar"/>
    <w:uiPriority w:val="99"/>
    <w:semiHidden/>
    <w:rsid w:val="004250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32BEC"/>
    <w:rPr>
      <w:rFonts w:ascii="Tahoma" w:hAnsi="Tahoma" w:cs="Tahoma"/>
      <w:sz w:val="16"/>
      <w:szCs w:val="16"/>
    </w:rPr>
  </w:style>
  <w:style w:type="character" w:styleId="Hyperlink">
    <w:name w:val="Hyperlink"/>
    <w:uiPriority w:val="99"/>
    <w:rsid w:val="00425079"/>
    <w:rPr>
      <w:rFonts w:cs="Times New Roman"/>
      <w:color w:val="0000FF"/>
      <w:u w:val="single"/>
    </w:rPr>
  </w:style>
  <w:style w:type="character" w:styleId="CommentReference">
    <w:name w:val="annotation reference"/>
    <w:uiPriority w:val="99"/>
    <w:semiHidden/>
    <w:rsid w:val="00425079"/>
    <w:rPr>
      <w:rFonts w:cs="Times New Roman"/>
      <w:sz w:val="16"/>
      <w:szCs w:val="16"/>
    </w:rPr>
  </w:style>
  <w:style w:type="paragraph" w:styleId="CommentText">
    <w:name w:val="annotation text"/>
    <w:basedOn w:val="Normal"/>
    <w:link w:val="CommentTextChar"/>
    <w:uiPriority w:val="99"/>
    <w:semiHidden/>
    <w:rsid w:val="00425079"/>
    <w:pPr>
      <w:spacing w:line="240" w:lineRule="auto"/>
    </w:pPr>
  </w:style>
  <w:style w:type="character" w:customStyle="1" w:styleId="CommentTextChar">
    <w:name w:val="Comment Text Char"/>
    <w:link w:val="CommentText"/>
    <w:uiPriority w:val="99"/>
    <w:semiHidden/>
    <w:locked/>
    <w:rsid w:val="002E7035"/>
    <w:rPr>
      <w:rFonts w:cs="Times New Roman"/>
      <w:sz w:val="20"/>
      <w:szCs w:val="20"/>
    </w:rPr>
  </w:style>
  <w:style w:type="paragraph" w:styleId="CommentSubject">
    <w:name w:val="annotation subject"/>
    <w:basedOn w:val="CommentText"/>
    <w:next w:val="CommentText"/>
    <w:link w:val="CommentSubjectChar"/>
    <w:uiPriority w:val="99"/>
    <w:semiHidden/>
    <w:rsid w:val="00425079"/>
    <w:rPr>
      <w:b/>
      <w:bCs/>
    </w:rPr>
  </w:style>
  <w:style w:type="character" w:customStyle="1" w:styleId="CommentSubjectChar">
    <w:name w:val="Comment Subject Char"/>
    <w:link w:val="CommentSubject"/>
    <w:uiPriority w:val="99"/>
    <w:semiHidden/>
    <w:locked/>
    <w:rsid w:val="002E7035"/>
    <w:rPr>
      <w:rFonts w:cs="Times New Roman"/>
      <w:b/>
      <w:bCs/>
      <w:sz w:val="20"/>
      <w:szCs w:val="20"/>
    </w:rPr>
  </w:style>
  <w:style w:type="paragraph" w:styleId="Revision">
    <w:name w:val="Revision"/>
    <w:hidden/>
    <w:uiPriority w:val="99"/>
    <w:semiHidden/>
    <w:rsid w:val="00E93D61"/>
  </w:style>
  <w:style w:type="paragraph" w:styleId="ListNumber2">
    <w:name w:val="List Number 2"/>
    <w:basedOn w:val="Normal"/>
    <w:uiPriority w:val="99"/>
    <w:rsid w:val="00425079"/>
    <w:pPr>
      <w:numPr>
        <w:numId w:val="23"/>
      </w:numPr>
      <w:contextualSpacing/>
    </w:pPr>
  </w:style>
  <w:style w:type="paragraph" w:customStyle="1" w:styleId="PartLevel1">
    <w:name w:val="Part Level 1"/>
    <w:basedOn w:val="Normal"/>
    <w:uiPriority w:val="99"/>
    <w:rsid w:val="00B04EBA"/>
    <w:pPr>
      <w:numPr>
        <w:numId w:val="26"/>
      </w:numPr>
      <w:tabs>
        <w:tab w:val="left" w:pos="720"/>
      </w:tabs>
      <w:suppressAutoHyphens/>
      <w:spacing w:before="120" w:after="120" w:line="240" w:lineRule="auto"/>
      <w:jc w:val="both"/>
      <w:outlineLvl w:val="0"/>
    </w:pPr>
    <w:rPr>
      <w:rFonts w:eastAsia="Times New Roman"/>
      <w:bCs/>
      <w:sz w:val="22"/>
    </w:rPr>
  </w:style>
  <w:style w:type="character" w:customStyle="1" w:styleId="style16ptff6600bold1">
    <w:name w:val="style_16pt_ff6600_bold1"/>
    <w:uiPriority w:val="99"/>
    <w:rsid w:val="00F75A6F"/>
    <w:rPr>
      <w:rFonts w:ascii="Arial" w:hAnsi="Arial" w:cs="Arial"/>
      <w:b/>
      <w:bCs/>
      <w:color w:val="FF6600"/>
      <w:sz w:val="24"/>
      <w:szCs w:val="24"/>
    </w:rPr>
  </w:style>
  <w:style w:type="character" w:customStyle="1" w:styleId="Heading9Char">
    <w:name w:val="Heading 9 Char"/>
    <w:link w:val="Heading9"/>
    <w:rsid w:val="00CC1A99"/>
    <w:rPr>
      <w:rFonts w:ascii="Arial" w:eastAsia="Times New Roman" w:hAnsi="Arial"/>
    </w:rPr>
  </w:style>
  <w:style w:type="paragraph" w:customStyle="1" w:styleId="ExtronHeading1">
    <w:name w:val="Extron Heading 1"/>
    <w:autoRedefine/>
    <w:qFormat/>
    <w:rsid w:val="00CC1A99"/>
    <w:pPr>
      <w:numPr>
        <w:numId w:val="55"/>
      </w:numPr>
    </w:pPr>
    <w:rPr>
      <w:rFonts w:ascii="Arial" w:eastAsia="Times New Roman" w:hAnsi="Arial"/>
      <w:b/>
      <w:caps/>
    </w:rPr>
  </w:style>
  <w:style w:type="paragraph" w:customStyle="1" w:styleId="ExtronHeading2">
    <w:name w:val="Extron Heading 2"/>
    <w:autoRedefine/>
    <w:qFormat/>
    <w:rsid w:val="00CC1A99"/>
    <w:pPr>
      <w:numPr>
        <w:ilvl w:val="1"/>
        <w:numId w:val="55"/>
      </w:numPr>
      <w:spacing w:before="120" w:after="240"/>
    </w:pPr>
    <w:rPr>
      <w:rFonts w:ascii="Arial" w:eastAsia="Times New Roman" w:hAnsi="Arial"/>
      <w:caps/>
      <w:sz w:val="18"/>
    </w:rPr>
  </w:style>
  <w:style w:type="paragraph" w:customStyle="1" w:styleId="ExtronHeading3">
    <w:name w:val="Extron Heading 3"/>
    <w:autoRedefine/>
    <w:qFormat/>
    <w:rsid w:val="00CC1A99"/>
    <w:pPr>
      <w:numPr>
        <w:ilvl w:val="2"/>
        <w:numId w:val="55"/>
      </w:numPr>
      <w:spacing w:before="120" w:after="240"/>
    </w:pPr>
    <w:rPr>
      <w:rFonts w:ascii="Arial" w:eastAsia="Times New Roman" w:hAnsi="Arial"/>
      <w:sz w:val="16"/>
    </w:rPr>
  </w:style>
  <w:style w:type="paragraph" w:customStyle="1" w:styleId="ExtronHeading4">
    <w:name w:val="Extron Heading 4"/>
    <w:autoRedefine/>
    <w:qFormat/>
    <w:rsid w:val="00CC1A99"/>
    <w:pPr>
      <w:numPr>
        <w:ilvl w:val="3"/>
        <w:numId w:val="55"/>
      </w:numPr>
      <w:spacing w:after="240"/>
    </w:pPr>
    <w:rPr>
      <w:rFonts w:ascii="Arial" w:eastAsia="Times New Roman" w:hAnsi="Arial"/>
      <w:sz w:val="16"/>
    </w:rPr>
  </w:style>
  <w:style w:type="paragraph" w:customStyle="1" w:styleId="ExtronHeading5">
    <w:name w:val="Extron Heading 5"/>
    <w:link w:val="ExtronHeading5Char"/>
    <w:autoRedefine/>
    <w:qFormat/>
    <w:rsid w:val="00CC1A99"/>
    <w:pPr>
      <w:numPr>
        <w:ilvl w:val="4"/>
        <w:numId w:val="55"/>
      </w:numPr>
      <w:spacing w:after="240"/>
    </w:pPr>
    <w:rPr>
      <w:rFonts w:ascii="Arial" w:eastAsia="Times New Roman" w:hAnsi="Arial"/>
      <w:sz w:val="16"/>
    </w:rPr>
  </w:style>
  <w:style w:type="paragraph" w:customStyle="1" w:styleId="ExtronHeading6">
    <w:name w:val="Extron Heading 6"/>
    <w:link w:val="ExtronHeading6Char"/>
    <w:autoRedefine/>
    <w:qFormat/>
    <w:rsid w:val="00CC1A99"/>
    <w:pPr>
      <w:numPr>
        <w:ilvl w:val="5"/>
        <w:numId w:val="55"/>
      </w:numPr>
      <w:spacing w:after="240"/>
    </w:pPr>
    <w:rPr>
      <w:rFonts w:ascii="Arial" w:eastAsia="Times New Roman" w:hAnsi="Arial"/>
      <w:sz w:val="16"/>
    </w:rPr>
  </w:style>
  <w:style w:type="character" w:customStyle="1" w:styleId="ExtronHeading6Char">
    <w:name w:val="Extron Heading 6 Char"/>
    <w:link w:val="ExtronHeading6"/>
    <w:rsid w:val="00CC1A99"/>
    <w:rPr>
      <w:rFonts w:ascii="Arial" w:eastAsia="Times New Roman" w:hAnsi="Arial"/>
      <w:sz w:val="16"/>
    </w:rPr>
  </w:style>
  <w:style w:type="character" w:customStyle="1" w:styleId="ExtronHeading5Char">
    <w:name w:val="Extron Heading 5 Char"/>
    <w:link w:val="ExtronHeading5"/>
    <w:rsid w:val="00B56D5A"/>
    <w:rPr>
      <w:rFonts w:ascii="Arial" w:eastAsia="Times New Roman" w:hAnsi="Arial"/>
      <w:sz w:val="16"/>
    </w:rPr>
  </w:style>
  <w:style w:type="character" w:styleId="FollowedHyperlink">
    <w:name w:val="FollowedHyperlink"/>
    <w:uiPriority w:val="99"/>
    <w:semiHidden/>
    <w:unhideWhenUsed/>
    <w:rsid w:val="002B180E"/>
    <w:rPr>
      <w:color w:val="954F72"/>
      <w:u w:val="single"/>
    </w:rPr>
  </w:style>
  <w:style w:type="character" w:customStyle="1" w:styleId="Heading5Char">
    <w:name w:val="Heading 5 Char"/>
    <w:basedOn w:val="DefaultParagraphFont"/>
    <w:link w:val="Heading5"/>
    <w:rsid w:val="00D2726C"/>
    <w:rPr>
      <w:rFonts w:asciiTheme="majorHAnsi" w:eastAsiaTheme="majorEastAsia" w:hAnsiTheme="majorHAnsi" w:cstheme="majorBidi"/>
      <w:color w:val="2E74B5" w:themeColor="accent1" w:themeShade="BF"/>
    </w:rPr>
  </w:style>
  <w:style w:type="paragraph" w:customStyle="1" w:styleId="ExtronH7bodytext">
    <w:name w:val="Extron H7 body text"/>
    <w:link w:val="ExtronH7bodytextChar"/>
    <w:autoRedefine/>
    <w:qFormat/>
    <w:rsid w:val="00D2726C"/>
    <w:pPr>
      <w:spacing w:after="120"/>
      <w:ind w:left="2160"/>
    </w:pPr>
    <w:rPr>
      <w:rFonts w:ascii="Arial" w:eastAsia="Times New Roman" w:hAnsi="Arial"/>
      <w:sz w:val="16"/>
    </w:rPr>
  </w:style>
  <w:style w:type="character" w:customStyle="1" w:styleId="ExtronH7bodytextChar">
    <w:name w:val="Extron H7 body text Char"/>
    <w:basedOn w:val="DefaultParagraphFont"/>
    <w:link w:val="ExtronH7bodytext"/>
    <w:rsid w:val="00D2726C"/>
    <w:rPr>
      <w:rFonts w:ascii="Arial" w:eastAsia="Times New Roman" w:hAnsi="Arial"/>
      <w:sz w:val="16"/>
    </w:rPr>
  </w:style>
  <w:style w:type="character" w:customStyle="1" w:styleId="Heading1Char">
    <w:name w:val="Heading 1 Char"/>
    <w:basedOn w:val="DefaultParagraphFont"/>
    <w:link w:val="Heading1"/>
    <w:rsid w:val="00364A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81359E"/>
  </w:style>
  <w:style w:type="character" w:customStyle="1" w:styleId="UnresolvedMention1">
    <w:name w:val="Unresolved Mention1"/>
    <w:basedOn w:val="DefaultParagraphFont"/>
    <w:uiPriority w:val="99"/>
    <w:unhideWhenUsed/>
    <w:rsid w:val="00471694"/>
    <w:rPr>
      <w:color w:val="605E5C"/>
      <w:shd w:val="clear" w:color="auto" w:fill="E1DFDD"/>
    </w:rPr>
  </w:style>
  <w:style w:type="character" w:customStyle="1" w:styleId="Mention1">
    <w:name w:val="Mention1"/>
    <w:basedOn w:val="DefaultParagraphFont"/>
    <w:uiPriority w:val="99"/>
    <w:unhideWhenUsed/>
    <w:rsid w:val="00471694"/>
    <w:rPr>
      <w:color w:val="2B579A"/>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6C3041"/>
    <w:rPr>
      <w:color w:val="605E5C"/>
      <w:shd w:val="clear" w:color="auto" w:fill="E1DFDD"/>
    </w:rPr>
  </w:style>
</w:styles>
</file>

<file path=word/tasks.xml><?xml version="1.0" encoding="utf-8"?>
<t:Tasks xmlns:t="http://schemas.microsoft.com/office/tasks/2019/documenttasks" xmlns:oel="http://schemas.microsoft.com/office/2019/extlst">
  <t:Task id="{1DD22D68-F61F-49DC-B8DE-A80070A9704A}">
    <t:Anchor>
      <t:Comment id="807925957"/>
    </t:Anchor>
    <t:History>
      <t:Event id="{760356DB-441F-4568-9483-661EEB23452E}" time="2021-05-17T20:15:30.393Z">
        <t:Attribution userId="S::lwillingham@lbschools.net::1246ec5d-7434-4e71-967f-7e85b4896241" userProvider="AD" userName="Lauren Willingham"/>
        <t:Anchor>
          <t:Comment id="807925957"/>
        </t:Anchor>
        <t:Create/>
      </t:Event>
      <t:Event id="{625C0925-9984-4D70-8C1E-6B53852F48C9}" time="2021-05-17T20:15:30.393Z">
        <t:Attribution userId="S::lwillingham@lbschools.net::1246ec5d-7434-4e71-967f-7e85b4896241" userProvider="AD" userName="Lauren Willingham"/>
        <t:Anchor>
          <t:Comment id="807925957"/>
        </t:Anchor>
        <t:Assign userId="S::LWillingham@lbschools.net::1246ec5d-7434-4e71-967f-7e85b4896241" userProvider="AD" userName="Lauren Willingham"/>
      </t:Event>
      <t:Event id="{B41E787D-53C7-4FD8-A79F-DB320D7CD3C9}" time="2021-05-17T20:15:30.393Z">
        <t:Attribution userId="S::lwillingham@lbschools.net::1246ec5d-7434-4e71-967f-7e85b4896241" userProvider="AD" userName="Lauren Willingham"/>
        <t:Anchor>
          <t:Comment id="807925957"/>
        </t:Anchor>
        <t:SetTitle title="@Lauren Willingham Add division 1 spec section for closeout submittals"/>
      </t:Event>
      <t:Event id="{C1D6C08F-B057-44A8-A0E0-5EC0D3A850B7}" time="2021-05-19T20:24:25.718Z">
        <t:Attribution userId="S::lwillingham@lbschools.net::1246ec5d-7434-4e71-967f-7e85b4896241" userProvider="AD" userName="Lauren Willingham"/>
        <t:Progress percentComplete="100"/>
      </t:Event>
    </t:History>
  </t:Task>
  <t:Task id="{878F4B01-36CF-47C3-B209-DA131A1DB789}">
    <t:Anchor>
      <t:Comment id="1529802401"/>
    </t:Anchor>
    <t:History>
      <t:Event id="{761D7927-B1A7-4367-84A3-D5B6F08689EE}" time="2021-05-17T20:20:33.039Z">
        <t:Attribution userId="S::lwillingham@lbschools.net::1246ec5d-7434-4e71-967f-7e85b4896241" userProvider="AD" userName="Lauren Willingham"/>
        <t:Anchor>
          <t:Comment id="1529802401"/>
        </t:Anchor>
        <t:Create/>
      </t:Event>
      <t:Event id="{E5E1E2A5-3CDD-4278-B298-E97C06FF7075}" time="2021-05-17T20:20:33.039Z">
        <t:Attribution userId="S::lwillingham@lbschools.net::1246ec5d-7434-4e71-967f-7e85b4896241" userProvider="AD" userName="Lauren Willingham"/>
        <t:Anchor>
          <t:Comment id="1529802401"/>
        </t:Anchor>
        <t:Assign userId="S::LWillingham@lbschools.net::1246ec5d-7434-4e71-967f-7e85b4896241" userProvider="AD" userName="Lauren Willingham"/>
      </t:Event>
      <t:Event id="{8DFB4909-02F1-4EBB-820D-6CFF9ED7A36F}" time="2021-05-17T20:20:33.039Z">
        <t:Attribution userId="S::lwillingham@lbschools.net::1246ec5d-7434-4e71-967f-7e85b4896241" userProvider="AD" userName="Lauren Willingham"/>
        <t:Anchor>
          <t:Comment id="1529802401"/>
        </t:Anchor>
        <t:SetTitle title="Ask Mike Mann about manufacture warranty @Lauren Willingham"/>
      </t:Event>
      <t:Event id="{FD030959-937A-4912-9265-753AA16203B8}" time="2021-05-19T20:24:32.799Z">
        <t:Attribution userId="S::lwillingham@lbschools.net::1246ec5d-7434-4e71-967f-7e85b4896241" userProvider="AD" userName="Lauren Willingham"/>
        <t:Progress percentComplete="100"/>
      </t:Event>
    </t:History>
  </t:Task>
  <t:Task id="{F97900D6-9A84-469A-99C7-923C4CFC6A88}">
    <t:Anchor>
      <t:Comment id="1397388302"/>
    </t:Anchor>
    <t:History>
      <t:Event id="{67C2D1EC-9C8A-4525-BB49-A2FD41121F34}" time="2023-03-13T15:04:29.897Z">
        <t:Attribution userId="S::mickeykim@lbschools.net::2620a482-24ff-44b8-9847-b85941728416" userProvider="AD" userName="Mickey Kim"/>
        <t:Anchor>
          <t:Comment id="554948183"/>
        </t:Anchor>
        <t:Create/>
      </t:Event>
      <t:Event id="{31CE8F81-C590-4BF9-B51C-B7859CD41166}" time="2023-03-13T15:04:29.897Z">
        <t:Attribution userId="S::mickeykim@lbschools.net::2620a482-24ff-44b8-9847-b85941728416" userProvider="AD" userName="Mickey Kim"/>
        <t:Anchor>
          <t:Comment id="554948183"/>
        </t:Anchor>
        <t:Assign userId="S::AReyes2@lbschools.net::29c09aa1-fb03-4319-99ad-cb1a9d2d5d33" userProvider="AD" userName="Art Reyes"/>
      </t:Event>
      <t:Event id="{89449F0C-2072-4631-89A2-782E2B4A2432}" time="2023-03-13T15:04:29.897Z">
        <t:Attribution userId="S::mickeykim@lbschools.net::2620a482-24ff-44b8-9847-b85941728416" userProvider="AD" userName="Mickey Kim"/>
        <t:Anchor>
          <t:Comment id="554948183"/>
        </t:Anchor>
        <t:SetTitle title="@Brooke Clements @Maggie Frazier @Art Reyes Your assertion is correct and the language on this item needs to be corrected."/>
      </t:Event>
      <t:Event id="{687F2C8F-51EA-4503-B2D2-894C696F3914}" time="2023-10-27T23:04:29.883Z">
        <t:Attribution userId="S::bclements@lbschools.net::625fe2d1-4950-494f-93ad-932ebf8dca51" userProvider="AD" userName="Brooke Clements"/>
        <t:Progress percentComplete="100"/>
      </t:Event>
    </t:History>
  </t:Task>
  <t:Task id="{2C59BEBC-F90D-4613-98CA-7C6B52A6DC61}">
    <t:Anchor>
      <t:Comment id="194059294"/>
    </t:Anchor>
    <t:History>
      <t:Event id="{61F9C1F6-B395-40A9-A59D-BCE3C18E8997}" time="2023-10-30T14:18:07.609Z">
        <t:Attribution userId="S::mickeykim@lbschools.net::2620a482-24ff-44b8-9847-b85941728416" userProvider="AD" userName="Mickey Kim"/>
        <t:Anchor>
          <t:Comment id="1936440815"/>
        </t:Anchor>
        <t:Create/>
      </t:Event>
      <t:Event id="{7D5B724A-D9A6-4389-9D4C-C8A403C0F92E}" time="2023-10-30T14:18:07.609Z">
        <t:Attribution userId="S::mickeykim@lbschools.net::2620a482-24ff-44b8-9847-b85941728416" userProvider="AD" userName="Mickey Kim"/>
        <t:Anchor>
          <t:Comment id="1936440815"/>
        </t:Anchor>
        <t:Assign userId="S::BClements@lbschools.net::625fe2d1-4950-494f-93ad-932ebf8dca51" userProvider="AD" userName="Brooke Clements"/>
      </t:Event>
      <t:Event id="{BFA93A48-025E-4D67-8386-FE291F79BAA3}" time="2023-10-30T14:18:07.609Z">
        <t:Attribution userId="S::mickeykim@lbschools.net::2620a482-24ff-44b8-9847-b85941728416" userProvider="AD" userName="Mickey Kim"/>
        <t:Anchor>
          <t:Comment id="1936440815"/>
        </t:Anchor>
        <t:SetTitle title="@Brooke Clements You are correct."/>
      </t:Event>
      <t:Event id="{17AD39C3-BEBC-403F-A05C-FDC4D96B8B55}" time="2023-11-06T17:00:17.698Z">
        <t:Attribution userId="S::bclements@lbschools.net::625fe2d1-4950-494f-93ad-932ebf8dca51" userProvider="AD" userName="Brooke Clement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0170">
      <w:bodyDiv w:val="1"/>
      <w:marLeft w:val="0"/>
      <w:marRight w:val="0"/>
      <w:marTop w:val="0"/>
      <w:marBottom w:val="0"/>
      <w:divBdr>
        <w:top w:val="none" w:sz="0" w:space="0" w:color="auto"/>
        <w:left w:val="none" w:sz="0" w:space="0" w:color="auto"/>
        <w:bottom w:val="none" w:sz="0" w:space="0" w:color="auto"/>
        <w:right w:val="none" w:sz="0" w:space="0" w:color="auto"/>
      </w:divBdr>
    </w:div>
    <w:div w:id="627858239">
      <w:bodyDiv w:val="1"/>
      <w:marLeft w:val="0"/>
      <w:marRight w:val="0"/>
      <w:marTop w:val="0"/>
      <w:marBottom w:val="0"/>
      <w:divBdr>
        <w:top w:val="none" w:sz="0" w:space="0" w:color="auto"/>
        <w:left w:val="none" w:sz="0" w:space="0" w:color="auto"/>
        <w:bottom w:val="none" w:sz="0" w:space="0" w:color="auto"/>
        <w:right w:val="none" w:sz="0" w:space="0" w:color="auto"/>
      </w:divBdr>
    </w:div>
    <w:div w:id="918708597">
      <w:bodyDiv w:val="1"/>
      <w:marLeft w:val="0"/>
      <w:marRight w:val="0"/>
      <w:marTop w:val="0"/>
      <w:marBottom w:val="0"/>
      <w:divBdr>
        <w:top w:val="none" w:sz="0" w:space="0" w:color="auto"/>
        <w:left w:val="none" w:sz="0" w:space="0" w:color="auto"/>
        <w:bottom w:val="none" w:sz="0" w:space="0" w:color="auto"/>
        <w:right w:val="none" w:sz="0" w:space="0" w:color="auto"/>
      </w:divBdr>
    </w:div>
    <w:div w:id="924148022">
      <w:bodyDiv w:val="1"/>
      <w:marLeft w:val="0"/>
      <w:marRight w:val="0"/>
      <w:marTop w:val="0"/>
      <w:marBottom w:val="0"/>
      <w:divBdr>
        <w:top w:val="none" w:sz="0" w:space="0" w:color="auto"/>
        <w:left w:val="none" w:sz="0" w:space="0" w:color="auto"/>
        <w:bottom w:val="none" w:sz="0" w:space="0" w:color="auto"/>
        <w:right w:val="none" w:sz="0" w:space="0" w:color="auto"/>
      </w:divBdr>
    </w:div>
    <w:div w:id="1032193382">
      <w:bodyDiv w:val="1"/>
      <w:marLeft w:val="0"/>
      <w:marRight w:val="0"/>
      <w:marTop w:val="0"/>
      <w:marBottom w:val="0"/>
      <w:divBdr>
        <w:top w:val="none" w:sz="0" w:space="0" w:color="auto"/>
        <w:left w:val="none" w:sz="0" w:space="0" w:color="auto"/>
        <w:bottom w:val="none" w:sz="0" w:space="0" w:color="auto"/>
        <w:right w:val="none" w:sz="0" w:space="0" w:color="auto"/>
      </w:divBdr>
    </w:div>
    <w:div w:id="1073158969">
      <w:bodyDiv w:val="1"/>
      <w:marLeft w:val="0"/>
      <w:marRight w:val="0"/>
      <w:marTop w:val="0"/>
      <w:marBottom w:val="0"/>
      <w:divBdr>
        <w:top w:val="none" w:sz="0" w:space="0" w:color="auto"/>
        <w:left w:val="none" w:sz="0" w:space="0" w:color="auto"/>
        <w:bottom w:val="none" w:sz="0" w:space="0" w:color="auto"/>
        <w:right w:val="none" w:sz="0" w:space="0" w:color="auto"/>
      </w:divBdr>
      <w:divsChild>
        <w:div w:id="1217593715">
          <w:marLeft w:val="-180"/>
          <w:marRight w:val="-180"/>
          <w:marTop w:val="0"/>
          <w:marBottom w:val="300"/>
          <w:divBdr>
            <w:top w:val="none" w:sz="0" w:space="0" w:color="auto"/>
            <w:left w:val="none" w:sz="0" w:space="0" w:color="auto"/>
            <w:bottom w:val="none" w:sz="0" w:space="0" w:color="auto"/>
            <w:right w:val="none" w:sz="0" w:space="0" w:color="auto"/>
          </w:divBdr>
          <w:divsChild>
            <w:div w:id="1339314006">
              <w:marLeft w:val="292"/>
              <w:marRight w:val="0"/>
              <w:marTop w:val="0"/>
              <w:marBottom w:val="0"/>
              <w:divBdr>
                <w:top w:val="none" w:sz="0" w:space="0" w:color="auto"/>
                <w:left w:val="none" w:sz="0" w:space="0" w:color="auto"/>
                <w:bottom w:val="none" w:sz="0" w:space="0" w:color="auto"/>
                <w:right w:val="none" w:sz="0" w:space="0" w:color="auto"/>
              </w:divBdr>
            </w:div>
          </w:divsChild>
        </w:div>
        <w:div w:id="278418733">
          <w:marLeft w:val="0"/>
          <w:marRight w:val="0"/>
          <w:marTop w:val="0"/>
          <w:marBottom w:val="0"/>
          <w:divBdr>
            <w:top w:val="none" w:sz="0" w:space="0" w:color="auto"/>
            <w:left w:val="none" w:sz="0" w:space="0" w:color="auto"/>
            <w:bottom w:val="none" w:sz="0" w:space="0" w:color="auto"/>
            <w:right w:val="none" w:sz="0" w:space="0" w:color="auto"/>
          </w:divBdr>
        </w:div>
      </w:divsChild>
    </w:div>
    <w:div w:id="1309700626">
      <w:bodyDiv w:val="1"/>
      <w:marLeft w:val="0"/>
      <w:marRight w:val="0"/>
      <w:marTop w:val="0"/>
      <w:marBottom w:val="0"/>
      <w:divBdr>
        <w:top w:val="none" w:sz="0" w:space="0" w:color="auto"/>
        <w:left w:val="none" w:sz="0" w:space="0" w:color="auto"/>
        <w:bottom w:val="none" w:sz="0" w:space="0" w:color="auto"/>
        <w:right w:val="none" w:sz="0" w:space="0" w:color="auto"/>
      </w:divBdr>
    </w:div>
    <w:div w:id="1441726674">
      <w:bodyDiv w:val="1"/>
      <w:marLeft w:val="0"/>
      <w:marRight w:val="0"/>
      <w:marTop w:val="0"/>
      <w:marBottom w:val="0"/>
      <w:divBdr>
        <w:top w:val="none" w:sz="0" w:space="0" w:color="auto"/>
        <w:left w:val="none" w:sz="0" w:space="0" w:color="auto"/>
        <w:bottom w:val="none" w:sz="0" w:space="0" w:color="auto"/>
        <w:right w:val="none" w:sz="0" w:space="0" w:color="auto"/>
      </w:divBdr>
    </w:div>
    <w:div w:id="1442719570">
      <w:bodyDiv w:val="1"/>
      <w:marLeft w:val="0"/>
      <w:marRight w:val="0"/>
      <w:marTop w:val="0"/>
      <w:marBottom w:val="0"/>
      <w:divBdr>
        <w:top w:val="none" w:sz="0" w:space="0" w:color="auto"/>
        <w:left w:val="none" w:sz="0" w:space="0" w:color="auto"/>
        <w:bottom w:val="none" w:sz="0" w:space="0" w:color="auto"/>
        <w:right w:val="none" w:sz="0" w:space="0" w:color="auto"/>
      </w:divBdr>
    </w:div>
    <w:div w:id="1512137152">
      <w:bodyDiv w:val="1"/>
      <w:marLeft w:val="0"/>
      <w:marRight w:val="0"/>
      <w:marTop w:val="0"/>
      <w:marBottom w:val="0"/>
      <w:divBdr>
        <w:top w:val="none" w:sz="0" w:space="0" w:color="auto"/>
        <w:left w:val="none" w:sz="0" w:space="0" w:color="auto"/>
        <w:bottom w:val="none" w:sz="0" w:space="0" w:color="auto"/>
        <w:right w:val="none" w:sz="0" w:space="0" w:color="auto"/>
      </w:divBdr>
    </w:div>
    <w:div w:id="1539246467">
      <w:bodyDiv w:val="1"/>
      <w:marLeft w:val="0"/>
      <w:marRight w:val="0"/>
      <w:marTop w:val="0"/>
      <w:marBottom w:val="0"/>
      <w:divBdr>
        <w:top w:val="none" w:sz="0" w:space="0" w:color="auto"/>
        <w:left w:val="none" w:sz="0" w:space="0" w:color="auto"/>
        <w:bottom w:val="none" w:sz="0" w:space="0" w:color="auto"/>
        <w:right w:val="none" w:sz="0" w:space="0" w:color="auto"/>
      </w:divBdr>
    </w:div>
    <w:div w:id="1640920371">
      <w:bodyDiv w:val="1"/>
      <w:marLeft w:val="0"/>
      <w:marRight w:val="0"/>
      <w:marTop w:val="0"/>
      <w:marBottom w:val="0"/>
      <w:divBdr>
        <w:top w:val="none" w:sz="0" w:space="0" w:color="auto"/>
        <w:left w:val="none" w:sz="0" w:space="0" w:color="auto"/>
        <w:bottom w:val="none" w:sz="0" w:space="0" w:color="auto"/>
        <w:right w:val="none" w:sz="0" w:space="0" w:color="auto"/>
      </w:divBdr>
    </w:div>
    <w:div w:id="1903371498">
      <w:bodyDiv w:val="1"/>
      <w:marLeft w:val="0"/>
      <w:marRight w:val="0"/>
      <w:marTop w:val="0"/>
      <w:marBottom w:val="0"/>
      <w:divBdr>
        <w:top w:val="none" w:sz="0" w:space="0" w:color="auto"/>
        <w:left w:val="none" w:sz="0" w:space="0" w:color="auto"/>
        <w:bottom w:val="none" w:sz="0" w:space="0" w:color="auto"/>
        <w:right w:val="none" w:sz="0" w:space="0" w:color="auto"/>
      </w:divBdr>
    </w:div>
    <w:div w:id="2023386027">
      <w:bodyDiv w:val="1"/>
      <w:marLeft w:val="0"/>
      <w:marRight w:val="0"/>
      <w:marTop w:val="0"/>
      <w:marBottom w:val="0"/>
      <w:divBdr>
        <w:top w:val="none" w:sz="0" w:space="0" w:color="auto"/>
        <w:left w:val="none" w:sz="0" w:space="0" w:color="auto"/>
        <w:bottom w:val="none" w:sz="0" w:space="0" w:color="auto"/>
        <w:right w:val="none" w:sz="0" w:space="0" w:color="auto"/>
      </w:divBdr>
    </w:div>
    <w:div w:id="2114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schools.net/departments/special-education/contact-us" TargetMode="External"/><Relationship Id="rId18" Type="http://schemas.openxmlformats.org/officeDocument/2006/relationships/theme" Target="theme/theme1.xml"/><Relationship Id="rId3" Type="http://schemas.openxmlformats.org/officeDocument/2006/relationships/customXml" Target="../customXml/item3.xml"/><Relationship Id="R45a8ddeaa8df4cd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lbschoolbonds.net/facilities-design-standards/facilities-design-standards-volume-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schoolbonds.net/facilities-design-standards/facilities-design-standards-volume-4" TargetMode="External"/><Relationship Id="Rd0ae4d462f3e4b6b"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onak.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F9B0A07C8E94F95DB5A18E0889F54" ma:contentTypeVersion="17" ma:contentTypeDescription="Create a new document." ma:contentTypeScope="" ma:versionID="d5b865fca3a96768a5612d70fec0f0d7">
  <xsd:schema xmlns:xsd="http://www.w3.org/2001/XMLSchema" xmlns:xs="http://www.w3.org/2001/XMLSchema" xmlns:p="http://schemas.microsoft.com/office/2006/metadata/properties" xmlns:ns2="d3ebde4c-f8ca-4c29-9dac-1dcc23b1b618" xmlns:ns3="62d1e535-d203-471c-9b7f-5f4d9d9b3c10" targetNamespace="http://schemas.microsoft.com/office/2006/metadata/properties" ma:root="true" ma:fieldsID="660ca6af77ad9d7b267a18c2ebfbf826" ns2:_="" ns3:_="">
    <xsd:import namespace="d3ebde4c-f8ca-4c29-9dac-1dcc23b1b618"/>
    <xsd:import namespace="62d1e535-d203-471c-9b7f-5f4d9d9b3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bde4c-f8ca-4c29-9dac-1dcc23b1b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803f9-2847-494e-afe7-b9d8b6b7ad1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1e535-d203-471c-9b7f-5f4d9d9b3c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aaf049-fb49-4c2a-87ac-9eff24e5d1a6}" ma:internalName="TaxCatchAll" ma:showField="CatchAllData" ma:web="62d1e535-d203-471c-9b7f-5f4d9d9b3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d1e535-d203-471c-9b7f-5f4d9d9b3c10">
      <UserInfo>
        <DisplayName>Mickey Kim</DisplayName>
        <AccountId>14</AccountId>
        <AccountType/>
      </UserInfo>
      <UserInfo>
        <DisplayName>Art Reyes</DisplayName>
        <AccountId>13</AccountId>
        <AccountType/>
      </UserInfo>
      <UserInfo>
        <DisplayName>Brooke Clements</DisplayName>
        <AccountId>6</AccountId>
        <AccountType/>
      </UserInfo>
      <UserInfo>
        <DisplayName>Crescencio Ancheta</DisplayName>
        <AccountId>56</AccountId>
        <AccountType/>
      </UserInfo>
    </SharedWithUsers>
    <lcf76f155ced4ddcb4097134ff3c332f xmlns="d3ebde4c-f8ca-4c29-9dac-1dcc23b1b618">
      <Terms xmlns="http://schemas.microsoft.com/office/infopath/2007/PartnerControls"/>
    </lcf76f155ced4ddcb4097134ff3c332f>
    <TaxCatchAll xmlns="62d1e535-d203-471c-9b7f-5f4d9d9b3c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D91A-166B-484B-8E54-7C7BBFBDE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bde4c-f8ca-4c29-9dac-1dcc23b1b618"/>
    <ds:schemaRef ds:uri="62d1e535-d203-471c-9b7f-5f4d9d9b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7C1BF-A06C-4EFC-8419-23393E8C7C43}">
  <ds:schemaRefs>
    <ds:schemaRef ds:uri="http://schemas.microsoft.com/office/2006/metadata/properties"/>
    <ds:schemaRef ds:uri="http://schemas.microsoft.com/office/infopath/2007/PartnerControls"/>
    <ds:schemaRef ds:uri="62d1e535-d203-471c-9b7f-5f4d9d9b3c10"/>
    <ds:schemaRef ds:uri="d3ebde4c-f8ca-4c29-9dac-1dcc23b1b618"/>
  </ds:schemaRefs>
</ds:datastoreItem>
</file>

<file path=customXml/itemProps3.xml><?xml version="1.0" encoding="utf-8"?>
<ds:datastoreItem xmlns:ds="http://schemas.openxmlformats.org/officeDocument/2006/customXml" ds:itemID="{897F1C5F-6070-4C64-ACDD-C66DB3EC068E}">
  <ds:schemaRefs>
    <ds:schemaRef ds:uri="http://schemas.microsoft.com/sharepoint/v3/contenttype/forms"/>
  </ds:schemaRefs>
</ds:datastoreItem>
</file>

<file path=customXml/itemProps4.xml><?xml version="1.0" encoding="utf-8"?>
<ds:datastoreItem xmlns:ds="http://schemas.openxmlformats.org/officeDocument/2006/customXml" ds:itemID="{0FFB67A2-F21C-4173-A461-7AA8406D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Brooke Clements</cp:lastModifiedBy>
  <cp:revision>2</cp:revision>
  <cp:lastPrinted>2018-08-03T18:50:00Z</cp:lastPrinted>
  <dcterms:created xsi:type="dcterms:W3CDTF">2023-12-05T17:32:00Z</dcterms:created>
  <dcterms:modified xsi:type="dcterms:W3CDTF">2023-12-05T17:32:00Z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0x010100F9CF9B0A07C8E94F95DB5A18E0889F54</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